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</w:rPr>
      </w:pPr>
      <w:r w:rsidRPr="0047723E">
        <w:rPr>
          <w:rFonts w:ascii="Times New Roman" w:hAnsi="Times New Roman" w:cs="Times New Roman"/>
        </w:rPr>
        <w:t>Министерство образования и науки Челябинской области</w:t>
      </w: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</w:rPr>
      </w:pPr>
      <w:r w:rsidRPr="0047723E">
        <w:rPr>
          <w:rFonts w:ascii="Times New Roman" w:hAnsi="Times New Roman" w:cs="Times New Roman"/>
        </w:rPr>
        <w:t>Государственное бюджетное профессиональное образовательное учреждение</w:t>
      </w: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  <w:r w:rsidRPr="0047723E">
        <w:rPr>
          <w:rFonts w:ascii="Times New Roman" w:hAnsi="Times New Roman" w:cs="Times New Roman"/>
          <w:b/>
        </w:rPr>
        <w:t>«Южно-Уральский государственный технический колледж»</w:t>
      </w: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F075E" w:rsidRPr="00487DE2" w:rsidRDefault="00DF075E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75E"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</w:t>
      </w:r>
    </w:p>
    <w:p w:rsidR="00DF075E" w:rsidRP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75E">
        <w:rPr>
          <w:rFonts w:ascii="Times New Roman" w:hAnsi="Times New Roman" w:cs="Times New Roman"/>
          <w:b/>
          <w:sz w:val="28"/>
          <w:szCs w:val="28"/>
        </w:rPr>
        <w:t>ПО УЧЕБНОЙ ДИСЦИПЛИНЕ</w:t>
      </w:r>
      <w:r w:rsidR="00487DE2" w:rsidRPr="00DF07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75E">
        <w:rPr>
          <w:rFonts w:ascii="Times New Roman" w:hAnsi="Times New Roman" w:cs="Times New Roman"/>
          <w:b/>
          <w:sz w:val="28"/>
          <w:szCs w:val="28"/>
        </w:rPr>
        <w:t>«</w:t>
      </w:r>
      <w:r w:rsidR="00CA6C77" w:rsidRPr="00DF075E">
        <w:rPr>
          <w:rFonts w:ascii="Times New Roman" w:hAnsi="Times New Roman"/>
          <w:b/>
          <w:sz w:val="28"/>
          <w:szCs w:val="28"/>
        </w:rPr>
        <w:t>Физическая культура</w:t>
      </w:r>
      <w:r w:rsidRPr="00DF075E">
        <w:rPr>
          <w:rFonts w:ascii="Times New Roman" w:hAnsi="Times New Roman" w:cs="Times New Roman"/>
          <w:b/>
          <w:sz w:val="28"/>
          <w:szCs w:val="28"/>
        </w:rPr>
        <w:t>»</w:t>
      </w:r>
    </w:p>
    <w:p w:rsidR="00DF075E" w:rsidRP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822" w:rsidRDefault="00DF075E" w:rsidP="00A05822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DF075E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4E35D7" w:rsidRDefault="004E35D7" w:rsidP="004E35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11.02.15 Инфокоммуникационные сети и системы связи</w:t>
      </w:r>
    </w:p>
    <w:p w:rsidR="00487DE2" w:rsidRPr="00DF075E" w:rsidRDefault="00487DE2" w:rsidP="00A05822">
      <w:pPr>
        <w:spacing w:after="0"/>
        <w:jc w:val="center"/>
        <w:rPr>
          <w:rFonts w:ascii="Times New Roman" w:hAnsi="Times New Roman" w:cs="Times New Roman"/>
        </w:rPr>
      </w:pPr>
    </w:p>
    <w:p w:rsidR="00487DE2" w:rsidRPr="00DF075E" w:rsidRDefault="00487DE2" w:rsidP="00487DE2">
      <w:pPr>
        <w:spacing w:after="0"/>
        <w:jc w:val="center"/>
        <w:rPr>
          <w:rFonts w:ascii="Times New Roman" w:hAnsi="Times New Roman" w:cs="Times New Roman"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E35D7" w:rsidRDefault="004E35D7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E35D7" w:rsidRDefault="004E35D7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B40948" w:rsidRPr="00DF075E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075E">
        <w:rPr>
          <w:rFonts w:ascii="Times New Roman" w:hAnsi="Times New Roman" w:cs="Times New Roman"/>
          <w:sz w:val="28"/>
          <w:szCs w:val="28"/>
        </w:rPr>
        <w:t>г. Челябинск</w:t>
      </w:r>
      <w:r w:rsidR="00DF075E" w:rsidRPr="00DF075E">
        <w:rPr>
          <w:rFonts w:ascii="Times New Roman" w:hAnsi="Times New Roman" w:cs="Times New Roman"/>
          <w:sz w:val="28"/>
          <w:szCs w:val="28"/>
        </w:rPr>
        <w:t xml:space="preserve">, </w:t>
      </w:r>
      <w:r w:rsidR="000014CF" w:rsidRPr="00DF075E">
        <w:rPr>
          <w:rFonts w:ascii="Times New Roman" w:hAnsi="Times New Roman" w:cs="Times New Roman"/>
          <w:sz w:val="28"/>
          <w:szCs w:val="28"/>
        </w:rPr>
        <w:t>20</w:t>
      </w:r>
      <w:r w:rsidR="00CA6C77" w:rsidRPr="00DF075E">
        <w:rPr>
          <w:rFonts w:ascii="Times New Roman" w:hAnsi="Times New Roman" w:cs="Times New Roman"/>
          <w:sz w:val="28"/>
          <w:szCs w:val="28"/>
        </w:rPr>
        <w:t>2</w:t>
      </w:r>
      <w:r w:rsidR="00A05822">
        <w:rPr>
          <w:rFonts w:ascii="Times New Roman" w:hAnsi="Times New Roman" w:cs="Times New Roman"/>
          <w:sz w:val="28"/>
          <w:szCs w:val="28"/>
        </w:rPr>
        <w:t>1</w:t>
      </w:r>
      <w:r w:rsidRPr="00DF075E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710" w:type="dxa"/>
        <w:jc w:val="center"/>
        <w:tblLayout w:type="fixed"/>
        <w:tblLook w:val="0000"/>
      </w:tblPr>
      <w:tblGrid>
        <w:gridCol w:w="3168"/>
        <w:gridCol w:w="3420"/>
        <w:gridCol w:w="3122"/>
      </w:tblGrid>
      <w:tr w:rsidR="00487DE2" w:rsidRPr="00B40948" w:rsidTr="00487DE2">
        <w:trPr>
          <w:jc w:val="center"/>
        </w:trPr>
        <w:tc>
          <w:tcPr>
            <w:tcW w:w="3168" w:type="dxa"/>
          </w:tcPr>
          <w:p w:rsidR="00A05822" w:rsidRPr="004E35D7" w:rsidRDefault="00B40948" w:rsidP="004E35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0582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br w:type="page"/>
            </w:r>
            <w:r w:rsidR="00487DE2" w:rsidRPr="00A05822">
              <w:rPr>
                <w:rFonts w:ascii="Times New Roman" w:hAnsi="Times New Roman" w:cs="Times New Roman"/>
              </w:rPr>
              <w:br w:type="page"/>
            </w:r>
            <w:r w:rsidR="00487DE2" w:rsidRPr="00A05822">
              <w:rPr>
                <w:rFonts w:ascii="Times New Roman" w:hAnsi="Times New Roman" w:cs="Times New Roman"/>
                <w:i/>
              </w:rPr>
              <w:br w:type="page"/>
            </w:r>
            <w:r w:rsidR="00487DE2" w:rsidRPr="00A05822">
              <w:rPr>
                <w:rFonts w:ascii="Times New Roman" w:hAnsi="Times New Roman" w:cs="Times New Roman"/>
                <w:i/>
              </w:rPr>
              <w:br w:type="page"/>
            </w:r>
            <w:r w:rsidR="00487DE2" w:rsidRPr="00A05822">
              <w:rPr>
                <w:rFonts w:ascii="Times New Roman" w:hAnsi="Times New Roman" w:cs="Times New Roman"/>
              </w:rPr>
              <w:br w:type="page"/>
            </w:r>
            <w:r w:rsidR="00A05822" w:rsidRPr="004E35D7">
              <w:rPr>
                <w:rFonts w:ascii="Times New Roman" w:hAnsi="Times New Roman" w:cs="Times New Roman"/>
              </w:rPr>
              <w:t>Составлены на основе Фед</w:t>
            </w:r>
            <w:r w:rsidR="00A05822" w:rsidRPr="004E35D7">
              <w:rPr>
                <w:rFonts w:ascii="Times New Roman" w:hAnsi="Times New Roman" w:cs="Times New Roman"/>
              </w:rPr>
              <w:t>е</w:t>
            </w:r>
            <w:r w:rsidR="00A05822" w:rsidRPr="004E35D7">
              <w:rPr>
                <w:rFonts w:ascii="Times New Roman" w:hAnsi="Times New Roman" w:cs="Times New Roman"/>
              </w:rPr>
              <w:t xml:space="preserve">рального государственного образовательного стандарта СПО по специальности </w:t>
            </w:r>
            <w:r w:rsidR="004E35D7" w:rsidRPr="004E35D7">
              <w:rPr>
                <w:rFonts w:ascii="Times New Roman" w:hAnsi="Times New Roman"/>
                <w:bCs/>
              </w:rPr>
              <w:t>11.02.15 Инфокоммуникац</w:t>
            </w:r>
            <w:r w:rsidR="004E35D7" w:rsidRPr="004E35D7">
              <w:rPr>
                <w:rFonts w:ascii="Times New Roman" w:hAnsi="Times New Roman"/>
                <w:bCs/>
              </w:rPr>
              <w:t>и</w:t>
            </w:r>
            <w:r w:rsidR="004E35D7" w:rsidRPr="004E35D7">
              <w:rPr>
                <w:rFonts w:ascii="Times New Roman" w:hAnsi="Times New Roman"/>
                <w:bCs/>
              </w:rPr>
              <w:t>онные сети и системы связи</w:t>
            </w:r>
            <w:r w:rsidR="00A05822" w:rsidRPr="004E35D7">
              <w:rPr>
                <w:rFonts w:ascii="Times New Roman" w:hAnsi="Times New Roman" w:cs="Times New Roman"/>
              </w:rPr>
              <w:t>, рабочей программы дисци</w:t>
            </w:r>
            <w:r w:rsidR="00A05822" w:rsidRPr="004E35D7">
              <w:rPr>
                <w:rFonts w:ascii="Times New Roman" w:hAnsi="Times New Roman" w:cs="Times New Roman"/>
              </w:rPr>
              <w:t>п</w:t>
            </w:r>
            <w:r w:rsidR="00A05822" w:rsidRPr="004E35D7">
              <w:rPr>
                <w:rFonts w:ascii="Times New Roman" w:hAnsi="Times New Roman" w:cs="Times New Roman"/>
              </w:rPr>
              <w:t>лины  и требований работод</w:t>
            </w:r>
            <w:r w:rsidR="00A05822" w:rsidRPr="004E35D7">
              <w:rPr>
                <w:rFonts w:ascii="Times New Roman" w:hAnsi="Times New Roman" w:cs="Times New Roman"/>
              </w:rPr>
              <w:t>а</w:t>
            </w:r>
            <w:r w:rsidR="00A05822" w:rsidRPr="004E35D7">
              <w:rPr>
                <w:rFonts w:ascii="Times New Roman" w:hAnsi="Times New Roman" w:cs="Times New Roman"/>
              </w:rPr>
              <w:t>телей</w:t>
            </w:r>
          </w:p>
          <w:p w:rsidR="00487DE2" w:rsidRPr="00A05822" w:rsidRDefault="00487DE2" w:rsidP="0041764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487DE2" w:rsidRPr="00A0582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A0582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A0582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ОДОБРЕН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Предметной (цикловой)</w:t>
            </w:r>
          </w:p>
          <w:p w:rsidR="00487DE2" w:rsidRPr="00B40948" w:rsidRDefault="0005034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К</w:t>
            </w:r>
            <w:r w:rsidR="00487DE2" w:rsidRPr="00B40948">
              <w:rPr>
                <w:rFonts w:ascii="Times New Roman" w:hAnsi="Times New Roman"/>
              </w:rPr>
              <w:t>омиссией</w:t>
            </w:r>
            <w:r w:rsidR="0047723E">
              <w:rPr>
                <w:rFonts w:ascii="Times New Roman" w:hAnsi="Times New Roman"/>
              </w:rPr>
              <w:t xml:space="preserve"> </w:t>
            </w:r>
            <w:r w:rsidR="00CA6C77">
              <w:rPr>
                <w:rFonts w:ascii="Times New Roman" w:hAnsi="Times New Roman"/>
              </w:rPr>
              <w:t>ФВ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 xml:space="preserve">протокол № </w:t>
            </w:r>
            <w:r w:rsidR="00C454B6" w:rsidRPr="00B40948">
              <w:rPr>
                <w:rFonts w:ascii="Times New Roman" w:hAnsi="Times New Roman"/>
              </w:rPr>
              <w:t>__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«</w:t>
            </w:r>
            <w:r w:rsidR="00C454B6" w:rsidRPr="00B40948">
              <w:rPr>
                <w:rFonts w:ascii="Times New Roman" w:hAnsi="Times New Roman"/>
              </w:rPr>
              <w:t>___</w:t>
            </w:r>
            <w:r w:rsidRPr="00B40948">
              <w:rPr>
                <w:rFonts w:ascii="Times New Roman" w:hAnsi="Times New Roman"/>
              </w:rPr>
              <w:t>»</w:t>
            </w:r>
            <w:r w:rsidR="00C454B6" w:rsidRPr="00B40948">
              <w:rPr>
                <w:rFonts w:ascii="Times New Roman" w:hAnsi="Times New Roman"/>
              </w:rPr>
              <w:t xml:space="preserve"> ____________ </w:t>
            </w:r>
            <w:r w:rsidRPr="00B40948">
              <w:rPr>
                <w:rFonts w:ascii="Times New Roman" w:hAnsi="Times New Roman"/>
              </w:rPr>
              <w:t xml:space="preserve"> 20</w:t>
            </w:r>
            <w:r w:rsidR="00CA6C77">
              <w:rPr>
                <w:rFonts w:ascii="Times New Roman" w:hAnsi="Times New Roman"/>
              </w:rPr>
              <w:t>2</w:t>
            </w:r>
            <w:r w:rsidR="00A05822">
              <w:rPr>
                <w:rFonts w:ascii="Times New Roman" w:hAnsi="Times New Roman"/>
              </w:rPr>
              <w:t>1</w:t>
            </w:r>
            <w:r w:rsidRPr="00B40948">
              <w:rPr>
                <w:rFonts w:ascii="Times New Roman" w:hAnsi="Times New Roman"/>
              </w:rPr>
              <w:t>г</w:t>
            </w:r>
            <w:r w:rsidR="00C454B6" w:rsidRPr="00B40948">
              <w:rPr>
                <w:rFonts w:ascii="Times New Roman" w:hAnsi="Times New Roman"/>
              </w:rPr>
              <w:t>.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Председатель ПЦК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CA6C77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_________/</w:t>
            </w:r>
            <w:r w:rsidR="00CA6C77">
              <w:rPr>
                <w:rFonts w:ascii="Times New Roman" w:hAnsi="Times New Roman"/>
              </w:rPr>
              <w:t>Потапов</w:t>
            </w:r>
            <w:r w:rsidRPr="00B40948">
              <w:rPr>
                <w:rFonts w:ascii="Times New Roman" w:hAnsi="Times New Roman"/>
              </w:rPr>
              <w:t xml:space="preserve"> О.</w:t>
            </w:r>
            <w:r w:rsidR="00CA6C77">
              <w:rPr>
                <w:rFonts w:ascii="Times New Roman" w:hAnsi="Times New Roman"/>
              </w:rPr>
              <w:t>Ю</w:t>
            </w:r>
            <w:r w:rsidRPr="00B40948">
              <w:rPr>
                <w:rFonts w:ascii="Times New Roman" w:hAnsi="Times New Roman"/>
              </w:rPr>
              <w:t>.</w:t>
            </w:r>
          </w:p>
        </w:tc>
        <w:tc>
          <w:tcPr>
            <w:tcW w:w="3122" w:type="dxa"/>
          </w:tcPr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br w:type="page"/>
              <w:t>УТВЕРЖДАЮ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Заместитель директора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по НМР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_________Т.Ю. Крашакова</w:t>
            </w:r>
          </w:p>
          <w:p w:rsidR="00487DE2" w:rsidRPr="00B40948" w:rsidRDefault="00C454B6" w:rsidP="00CA6C77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«___»______</w:t>
            </w:r>
            <w:r w:rsidR="00417641">
              <w:rPr>
                <w:rFonts w:ascii="Times New Roman" w:hAnsi="Times New Roman"/>
              </w:rPr>
              <w:t>___</w:t>
            </w:r>
            <w:r w:rsidRPr="00B40948">
              <w:rPr>
                <w:rFonts w:ascii="Times New Roman" w:hAnsi="Times New Roman"/>
              </w:rPr>
              <w:t>____20</w:t>
            </w:r>
            <w:r w:rsidR="00CA6C77">
              <w:rPr>
                <w:rFonts w:ascii="Times New Roman" w:hAnsi="Times New Roman"/>
              </w:rPr>
              <w:t>2</w:t>
            </w:r>
            <w:r w:rsidR="00A05822">
              <w:rPr>
                <w:rFonts w:ascii="Times New Roman" w:hAnsi="Times New Roman"/>
              </w:rPr>
              <w:t>1</w:t>
            </w:r>
            <w:r w:rsidR="00487DE2" w:rsidRPr="00B40948">
              <w:rPr>
                <w:rFonts w:ascii="Times New Roman" w:hAnsi="Times New Roman"/>
              </w:rPr>
              <w:t xml:space="preserve"> г.</w:t>
            </w:r>
          </w:p>
        </w:tc>
      </w:tr>
    </w:tbl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 xml:space="preserve">Составитель: </w:t>
      </w:r>
      <w:r w:rsidR="00CA6C77">
        <w:rPr>
          <w:rFonts w:ascii="Times New Roman" w:hAnsi="Times New Roman"/>
          <w:b/>
          <w:sz w:val="24"/>
          <w:szCs w:val="24"/>
        </w:rPr>
        <w:t>Потапов Олег Юрьевич</w:t>
      </w:r>
      <w:r w:rsidR="005512B2">
        <w:rPr>
          <w:rFonts w:ascii="Times New Roman" w:hAnsi="Times New Roman"/>
          <w:sz w:val="24"/>
          <w:szCs w:val="24"/>
        </w:rPr>
        <w:t xml:space="preserve">, </w:t>
      </w:r>
      <w:r w:rsidRPr="00487DE2">
        <w:rPr>
          <w:rFonts w:ascii="Times New Roman" w:hAnsi="Times New Roman"/>
          <w:sz w:val="24"/>
          <w:szCs w:val="24"/>
        </w:rPr>
        <w:t>преподаватель ГБПОУ «Южно-Уральский госуда</w:t>
      </w:r>
      <w:r w:rsidRPr="00487DE2">
        <w:rPr>
          <w:rFonts w:ascii="Times New Roman" w:hAnsi="Times New Roman"/>
          <w:sz w:val="24"/>
          <w:szCs w:val="24"/>
        </w:rPr>
        <w:t>р</w:t>
      </w:r>
      <w:r w:rsidRPr="00487DE2">
        <w:rPr>
          <w:rFonts w:ascii="Times New Roman" w:hAnsi="Times New Roman"/>
          <w:sz w:val="24"/>
          <w:szCs w:val="24"/>
        </w:rPr>
        <w:t>ственный технический колледж»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7723E" w:rsidRDefault="00487DE2" w:rsidP="002E488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87DE2">
        <w:rPr>
          <w:rFonts w:ascii="Times New Roman" w:hAnsi="Times New Roman" w:cs="Times New Roman"/>
          <w:i/>
        </w:rPr>
        <w:br w:type="page"/>
      </w: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F075E" w:rsidRDefault="00DF075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80298F" w:rsidRDefault="00487DE2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298F">
        <w:rPr>
          <w:rFonts w:ascii="Times New Roman" w:hAnsi="Times New Roman" w:cs="Times New Roman"/>
          <w:b/>
          <w:i/>
          <w:sz w:val="24"/>
          <w:szCs w:val="24"/>
        </w:rPr>
        <w:t>СОСТАВ КОМПЛЕКТА</w:t>
      </w:r>
    </w:p>
    <w:p w:rsidR="00487DE2" w:rsidRPr="0080298F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80298F" w:rsidRDefault="00487DE2" w:rsidP="00374598">
      <w:pPr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>Паспорт комплекта оценочных (контрольно-измерительных) материалов</w:t>
      </w:r>
      <w:r w:rsidR="004772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7636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E5349" w:rsidRPr="0080298F">
        <w:rPr>
          <w:rFonts w:ascii="Times New Roman" w:hAnsi="Times New Roman" w:cs="Times New Roman"/>
          <w:i/>
          <w:sz w:val="24"/>
          <w:szCs w:val="24"/>
        </w:rPr>
        <w:t>с</w:t>
      </w:r>
      <w:r w:rsidR="00416F50" w:rsidRPr="0080298F">
        <w:rPr>
          <w:rFonts w:ascii="Times New Roman" w:hAnsi="Times New Roman" w:cs="Times New Roman"/>
          <w:i/>
          <w:sz w:val="24"/>
          <w:szCs w:val="24"/>
        </w:rPr>
        <w:t>тр.  4</w:t>
      </w:r>
    </w:p>
    <w:p w:rsidR="00487DE2" w:rsidRPr="0080298F" w:rsidRDefault="00487DE2" w:rsidP="00374598">
      <w:pPr>
        <w:numPr>
          <w:ilvl w:val="1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>Область применения</w:t>
      </w:r>
      <w:r w:rsidR="00416F50" w:rsidRPr="0080298F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AD51F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</w:t>
      </w:r>
      <w:r w:rsidR="00416F50" w:rsidRPr="0080298F">
        <w:rPr>
          <w:rFonts w:ascii="Times New Roman" w:hAnsi="Times New Roman" w:cs="Times New Roman"/>
          <w:i/>
          <w:sz w:val="24"/>
          <w:szCs w:val="24"/>
        </w:rPr>
        <w:t xml:space="preserve"> стр.  4</w:t>
      </w:r>
    </w:p>
    <w:p w:rsidR="00487DE2" w:rsidRPr="0080298F" w:rsidRDefault="00487DE2" w:rsidP="00374598">
      <w:pPr>
        <w:numPr>
          <w:ilvl w:val="1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 xml:space="preserve">Описание процедуры оценки и системы оценивания </w:t>
      </w:r>
      <w:r w:rsidR="00014810" w:rsidRPr="0080298F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E76369">
        <w:rPr>
          <w:rFonts w:ascii="Times New Roman" w:hAnsi="Times New Roman" w:cs="Times New Roman"/>
          <w:i/>
          <w:sz w:val="24"/>
          <w:szCs w:val="24"/>
        </w:rPr>
        <w:t xml:space="preserve">                           </w:t>
      </w:r>
      <w:r w:rsidR="00014810" w:rsidRPr="0080298F">
        <w:rPr>
          <w:rFonts w:ascii="Times New Roman" w:hAnsi="Times New Roman" w:cs="Times New Roman"/>
          <w:i/>
          <w:sz w:val="24"/>
          <w:szCs w:val="24"/>
        </w:rPr>
        <w:t xml:space="preserve">          стр.  5</w:t>
      </w:r>
    </w:p>
    <w:p w:rsidR="00416F50" w:rsidRPr="0080298F" w:rsidRDefault="00416F50" w:rsidP="00374598">
      <w:pPr>
        <w:pStyle w:val="a3"/>
        <w:numPr>
          <w:ilvl w:val="2"/>
          <w:numId w:val="2"/>
        </w:numPr>
        <w:spacing w:before="0" w:after="0" w:line="360" w:lineRule="auto"/>
        <w:ind w:left="709" w:hanging="709"/>
        <w:rPr>
          <w:i/>
        </w:rPr>
      </w:pPr>
      <w:r w:rsidRPr="0080298F">
        <w:rPr>
          <w:i/>
        </w:rPr>
        <w:t xml:space="preserve">Общие положения об организации оценки                                                  </w:t>
      </w:r>
      <w:r w:rsidR="00E76369">
        <w:rPr>
          <w:i/>
        </w:rPr>
        <w:t xml:space="preserve">  </w:t>
      </w:r>
      <w:r w:rsidRPr="0080298F">
        <w:rPr>
          <w:i/>
        </w:rPr>
        <w:t xml:space="preserve">       стр.  4</w:t>
      </w:r>
    </w:p>
    <w:p w:rsidR="00487DE2" w:rsidRPr="0080298F" w:rsidRDefault="00487DE2" w:rsidP="00374598">
      <w:pPr>
        <w:pStyle w:val="a3"/>
        <w:numPr>
          <w:ilvl w:val="2"/>
          <w:numId w:val="2"/>
        </w:numPr>
        <w:spacing w:before="0" w:after="0" w:line="360" w:lineRule="auto"/>
        <w:ind w:left="0" w:firstLine="0"/>
        <w:rPr>
          <w:i/>
        </w:rPr>
      </w:pPr>
      <w:r w:rsidRPr="0080298F">
        <w:rPr>
          <w:i/>
        </w:rPr>
        <w:t>Промежуточная аттестация</w:t>
      </w:r>
      <w:r w:rsidR="0080298F" w:rsidRPr="0080298F">
        <w:rPr>
          <w:i/>
        </w:rPr>
        <w:t xml:space="preserve">        </w:t>
      </w:r>
      <w:r w:rsidR="00AD51F4">
        <w:rPr>
          <w:i/>
        </w:rPr>
        <w:t xml:space="preserve">                                                                      </w:t>
      </w:r>
      <w:r w:rsidR="0080298F" w:rsidRPr="0080298F">
        <w:rPr>
          <w:i/>
        </w:rPr>
        <w:t>стр.  5</w:t>
      </w:r>
    </w:p>
    <w:p w:rsidR="00487DE2" w:rsidRPr="0080298F" w:rsidRDefault="00487DE2" w:rsidP="0037459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>2. Оценочные (контрольно-измерительные) материалы для текущего контроля</w:t>
      </w:r>
      <w:r w:rsidR="00E76369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80298F" w:rsidRPr="0080298F">
        <w:rPr>
          <w:rFonts w:ascii="Times New Roman" w:hAnsi="Times New Roman" w:cs="Times New Roman"/>
          <w:i/>
          <w:sz w:val="24"/>
          <w:szCs w:val="24"/>
        </w:rPr>
        <w:t xml:space="preserve"> стр.  6</w:t>
      </w:r>
    </w:p>
    <w:p w:rsidR="00BE5349" w:rsidRPr="0080298F" w:rsidRDefault="00487DE2" w:rsidP="0037459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 xml:space="preserve">3. Оценочные (контрольно-измерительные) материалы для промежуточной </w:t>
      </w:r>
    </w:p>
    <w:p w:rsidR="00487DE2" w:rsidRPr="0080298F" w:rsidRDefault="00487DE2" w:rsidP="0037459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 xml:space="preserve">аттестации </w:t>
      </w:r>
      <w:r w:rsidR="00BE5349" w:rsidRPr="0080298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</w:t>
      </w:r>
      <w:r w:rsidR="00E76369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="00BE5349" w:rsidRPr="0080298F">
        <w:rPr>
          <w:rFonts w:ascii="Times New Roman" w:hAnsi="Times New Roman" w:cs="Times New Roman"/>
          <w:i/>
          <w:sz w:val="24"/>
          <w:szCs w:val="24"/>
        </w:rPr>
        <w:t xml:space="preserve">  стр.</w:t>
      </w:r>
      <w:r w:rsidR="0080298F" w:rsidRPr="0080298F">
        <w:rPr>
          <w:rFonts w:ascii="Times New Roman" w:hAnsi="Times New Roman" w:cs="Times New Roman"/>
          <w:i/>
          <w:sz w:val="24"/>
          <w:szCs w:val="24"/>
        </w:rPr>
        <w:t>9</w:t>
      </w:r>
    </w:p>
    <w:p w:rsidR="00416F50" w:rsidRDefault="00416F50" w:rsidP="00374598">
      <w:pPr>
        <w:spacing w:after="0"/>
        <w:rPr>
          <w:rFonts w:ascii="Times New Roman" w:hAnsi="Times New Roman" w:cs="Times New Roman"/>
          <w:b/>
          <w:i/>
          <w:u w:val="single"/>
        </w:rPr>
      </w:pPr>
    </w:p>
    <w:p w:rsidR="00416F50" w:rsidRPr="00416F50" w:rsidRDefault="00416F50" w:rsidP="00374598">
      <w:pPr>
        <w:rPr>
          <w:rFonts w:ascii="Times New Roman" w:hAnsi="Times New Roman" w:cs="Times New Roman"/>
        </w:rPr>
      </w:pPr>
    </w:p>
    <w:p w:rsidR="00416F50" w:rsidRPr="00416F50" w:rsidRDefault="00416F50" w:rsidP="00416F50">
      <w:pPr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:rsidR="00487DE2" w:rsidRDefault="00487DE2" w:rsidP="00865A2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16F50">
        <w:rPr>
          <w:rFonts w:ascii="Times New Roman" w:hAnsi="Times New Roman" w:cs="Times New Roman"/>
        </w:rPr>
        <w:br w:type="page"/>
      </w:r>
      <w:r w:rsidRPr="00E05A8D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ПАСПОРТ КОМПЛЕКТА ОЦЕНОЧНЫХ (КОНТРОЛЬНО-ИЗМЕРИТЕЛЬНЫХ) МАТ</w:t>
      </w:r>
      <w:r w:rsidRPr="00E05A8D">
        <w:rPr>
          <w:rFonts w:ascii="Times New Roman" w:hAnsi="Times New Roman" w:cs="Times New Roman"/>
          <w:b/>
          <w:i/>
          <w:sz w:val="24"/>
          <w:szCs w:val="24"/>
          <w:u w:val="single"/>
        </w:rPr>
        <w:t>Е</w:t>
      </w:r>
      <w:r w:rsidRPr="00E05A8D">
        <w:rPr>
          <w:rFonts w:ascii="Times New Roman" w:hAnsi="Times New Roman" w:cs="Times New Roman"/>
          <w:b/>
          <w:i/>
          <w:sz w:val="24"/>
          <w:szCs w:val="24"/>
          <w:u w:val="single"/>
        </w:rPr>
        <w:t>РИАЛОВ</w:t>
      </w:r>
    </w:p>
    <w:p w:rsidR="00487DE2" w:rsidRPr="00984958" w:rsidRDefault="00487DE2" w:rsidP="00984958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984958">
        <w:rPr>
          <w:rFonts w:ascii="Times New Roman" w:hAnsi="Times New Roman" w:cs="Times New Roman"/>
          <w:b/>
          <w:i/>
          <w:sz w:val="24"/>
          <w:szCs w:val="24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87DE2" w:rsidRPr="00AD51F4" w:rsidRDefault="00487DE2" w:rsidP="004E35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958">
        <w:rPr>
          <w:rFonts w:ascii="Times New Roman" w:hAnsi="Times New Roman" w:cs="Times New Roman"/>
          <w:sz w:val="24"/>
          <w:szCs w:val="24"/>
        </w:rPr>
        <w:t>Комплект оценочных (контрольно-измерительных) материалов предназначен для оценки р</w:t>
      </w:r>
      <w:r w:rsidRPr="00984958">
        <w:rPr>
          <w:rFonts w:ascii="Times New Roman" w:hAnsi="Times New Roman" w:cs="Times New Roman"/>
          <w:sz w:val="24"/>
          <w:szCs w:val="24"/>
        </w:rPr>
        <w:t>е</w:t>
      </w:r>
      <w:r w:rsidRPr="00984958">
        <w:rPr>
          <w:rFonts w:ascii="Times New Roman" w:hAnsi="Times New Roman" w:cs="Times New Roman"/>
          <w:sz w:val="24"/>
          <w:szCs w:val="24"/>
        </w:rPr>
        <w:t xml:space="preserve">зультатов освоения учебной дисциплины </w:t>
      </w:r>
      <w:r w:rsidR="00C454B6" w:rsidRPr="00984958">
        <w:rPr>
          <w:rFonts w:ascii="Times New Roman" w:hAnsi="Times New Roman" w:cs="Times New Roman"/>
          <w:sz w:val="24"/>
          <w:szCs w:val="24"/>
        </w:rPr>
        <w:t>«</w:t>
      </w:r>
      <w:r w:rsidR="00E53D12" w:rsidRPr="00984958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="00C454B6" w:rsidRPr="00984958">
        <w:rPr>
          <w:rFonts w:ascii="Times New Roman" w:hAnsi="Times New Roman" w:cs="Times New Roman"/>
          <w:sz w:val="24"/>
          <w:szCs w:val="24"/>
        </w:rPr>
        <w:t xml:space="preserve">» </w:t>
      </w:r>
      <w:r w:rsidRPr="00984958">
        <w:rPr>
          <w:rFonts w:ascii="Times New Roman" w:hAnsi="Times New Roman" w:cs="Times New Roman"/>
          <w:sz w:val="24"/>
          <w:szCs w:val="24"/>
        </w:rPr>
        <w:t>программы подготов</w:t>
      </w:r>
      <w:r w:rsidR="00B40948" w:rsidRPr="00984958">
        <w:rPr>
          <w:rFonts w:ascii="Times New Roman" w:hAnsi="Times New Roman" w:cs="Times New Roman"/>
          <w:sz w:val="24"/>
          <w:szCs w:val="24"/>
        </w:rPr>
        <w:t xml:space="preserve">ки специалистов среднего звена </w:t>
      </w:r>
      <w:r w:rsidRPr="00984958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4E35D7" w:rsidRPr="004E35D7">
        <w:rPr>
          <w:rFonts w:ascii="Times New Roman" w:hAnsi="Times New Roman"/>
          <w:bCs/>
          <w:sz w:val="24"/>
          <w:szCs w:val="24"/>
        </w:rPr>
        <w:t>11.02.15 Инфокоммуникационные сети и системы связи</w:t>
      </w:r>
      <w:r w:rsidR="00AD51F4">
        <w:rPr>
          <w:rFonts w:ascii="Times New Roman" w:hAnsi="Times New Roman" w:cs="Times New Roman"/>
          <w:sz w:val="24"/>
          <w:szCs w:val="24"/>
        </w:rPr>
        <w:t>.</w:t>
      </w:r>
    </w:p>
    <w:p w:rsidR="00487DE2" w:rsidRPr="00984958" w:rsidRDefault="00487DE2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958">
        <w:rPr>
          <w:rFonts w:ascii="Times New Roman" w:hAnsi="Times New Roman" w:cs="Times New Roman"/>
          <w:sz w:val="24"/>
          <w:szCs w:val="24"/>
        </w:rPr>
        <w:t>Комплект оценочных (контрольно-измерительных) материалов позволяет оценить ур</w:t>
      </w:r>
      <w:r w:rsidRPr="00984958">
        <w:rPr>
          <w:rFonts w:ascii="Times New Roman" w:hAnsi="Times New Roman" w:cs="Times New Roman"/>
          <w:sz w:val="24"/>
          <w:szCs w:val="24"/>
        </w:rPr>
        <w:t>о</w:t>
      </w:r>
      <w:r w:rsidRPr="00984958">
        <w:rPr>
          <w:rFonts w:ascii="Times New Roman" w:hAnsi="Times New Roman" w:cs="Times New Roman"/>
          <w:sz w:val="24"/>
          <w:szCs w:val="24"/>
        </w:rPr>
        <w:t>вень сформированности элементов следующих общих компетенций: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01.  Выбирать способы решения задач профессиональной деятельности, примен</w:t>
      </w: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тельно к различным контекстам.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03. Планировать и реализовывать собственное профессиональное и личностное ра</w:t>
      </w: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витие.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06.</w:t>
      </w:r>
      <w:r w:rsidRPr="00984958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07.</w:t>
      </w:r>
      <w:r w:rsidRPr="00984958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Содействовать сохранению окружающей среды, ресурсосбережению, эффе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тивно действовать в чрезвычайных ситуациях.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08.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средства физической культуры для сохранения и укрепления зд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ровья в процессе профессиональной деятельности и поддержания необходимого уровня ф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зической подготовленности.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iCs/>
          <w:sz w:val="24"/>
          <w:szCs w:val="24"/>
        </w:rPr>
        <w:t>ОК 09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информационные технологии в профессиональной деятельности. 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4958">
        <w:rPr>
          <w:rFonts w:ascii="Times New Roman" w:hAnsi="Times New Roman" w:cs="Times New Roman"/>
          <w:i/>
          <w:sz w:val="24"/>
          <w:szCs w:val="24"/>
        </w:rPr>
        <w:t xml:space="preserve">Комплект оценочных (контрольно-измерительных) материалов позволяет оценить следующие освоенные </w:t>
      </w:r>
      <w:r w:rsidRPr="00984958">
        <w:rPr>
          <w:rFonts w:ascii="Times New Roman" w:hAnsi="Times New Roman" w:cs="Times New Roman"/>
          <w:b/>
          <w:i/>
          <w:sz w:val="24"/>
          <w:szCs w:val="24"/>
        </w:rPr>
        <w:t>умения</w:t>
      </w:r>
      <w:r w:rsidRPr="00984958">
        <w:rPr>
          <w:rFonts w:ascii="Times New Roman" w:hAnsi="Times New Roman" w:cs="Times New Roman"/>
          <w:i/>
          <w:sz w:val="24"/>
          <w:szCs w:val="24"/>
        </w:rPr>
        <w:t>: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применять рациональные приемы двигательных функций в профессиональной де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тельности;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пользоваться средствами профилактики перенапряжения характерными для данной профессии (специальности).</w:t>
      </w:r>
    </w:p>
    <w:p w:rsidR="00984958" w:rsidRPr="00984958" w:rsidRDefault="00984958" w:rsidP="0098495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4958">
        <w:rPr>
          <w:rFonts w:ascii="Times New Roman" w:hAnsi="Times New Roman" w:cs="Times New Roman"/>
          <w:i/>
          <w:sz w:val="24"/>
          <w:szCs w:val="24"/>
        </w:rPr>
        <w:t>Комплект оценочных (контрольно-измерительных) материалов позволяет оценить следу</w:t>
      </w:r>
      <w:r w:rsidRPr="00984958">
        <w:rPr>
          <w:rFonts w:ascii="Times New Roman" w:hAnsi="Times New Roman" w:cs="Times New Roman"/>
          <w:i/>
          <w:sz w:val="24"/>
          <w:szCs w:val="24"/>
        </w:rPr>
        <w:t>ю</w:t>
      </w:r>
      <w:r w:rsidRPr="00984958">
        <w:rPr>
          <w:rFonts w:ascii="Times New Roman" w:hAnsi="Times New Roman" w:cs="Times New Roman"/>
          <w:i/>
          <w:sz w:val="24"/>
          <w:szCs w:val="24"/>
        </w:rPr>
        <w:t xml:space="preserve">щие усвоенные </w:t>
      </w:r>
      <w:r w:rsidRPr="00172C6D">
        <w:rPr>
          <w:rFonts w:ascii="Times New Roman" w:hAnsi="Times New Roman" w:cs="Times New Roman"/>
          <w:b/>
          <w:i/>
          <w:sz w:val="24"/>
          <w:szCs w:val="24"/>
        </w:rPr>
        <w:t>знания</w:t>
      </w:r>
      <w:r w:rsidRPr="00984958">
        <w:rPr>
          <w:rFonts w:ascii="Times New Roman" w:hAnsi="Times New Roman" w:cs="Times New Roman"/>
          <w:i/>
          <w:sz w:val="24"/>
          <w:szCs w:val="24"/>
        </w:rPr>
        <w:t>: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роль физической культуры в общекультурном, профессиональном и социальном ра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витии человека;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основы здорового образа жизни;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условия профессиональной деятельности и зоны риска физического здоровья для профессии (специальности);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 xml:space="preserve"> - средства профилактики перенапряжения. </w:t>
      </w:r>
    </w:p>
    <w:p w:rsidR="00B41434" w:rsidRDefault="00B41434" w:rsidP="002908CA">
      <w:pPr>
        <w:pStyle w:val="a3"/>
        <w:tabs>
          <w:tab w:val="left" w:pos="284"/>
        </w:tabs>
        <w:spacing w:before="0" w:after="0"/>
        <w:ind w:left="0" w:firstLine="567"/>
        <w:jc w:val="both"/>
      </w:pPr>
    </w:p>
    <w:p w:rsidR="00487DE2" w:rsidRDefault="00487DE2" w:rsidP="002908CA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5A8D">
        <w:rPr>
          <w:rFonts w:ascii="Times New Roman" w:hAnsi="Times New Roman" w:cs="Times New Roman"/>
          <w:b/>
          <w:i/>
          <w:sz w:val="24"/>
          <w:szCs w:val="24"/>
        </w:rPr>
        <w:t>Описание процедуры оценки и системы оценивания по</w:t>
      </w:r>
      <w:r w:rsidR="00AD51F4">
        <w:rPr>
          <w:rFonts w:ascii="Times New Roman" w:hAnsi="Times New Roman" w:cs="Times New Roman"/>
          <w:b/>
          <w:i/>
          <w:sz w:val="24"/>
          <w:szCs w:val="24"/>
        </w:rPr>
        <w:t xml:space="preserve"> рабочей</w:t>
      </w:r>
      <w:r w:rsidRPr="00E05A8D">
        <w:rPr>
          <w:rFonts w:ascii="Times New Roman" w:hAnsi="Times New Roman" w:cs="Times New Roman"/>
          <w:b/>
          <w:i/>
          <w:sz w:val="24"/>
          <w:szCs w:val="24"/>
        </w:rPr>
        <w:t xml:space="preserve"> программе</w:t>
      </w:r>
    </w:p>
    <w:p w:rsidR="00B41434" w:rsidRPr="00E05A8D" w:rsidRDefault="00B41434" w:rsidP="002908C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E05A8D" w:rsidRDefault="00487DE2" w:rsidP="002908CA">
      <w:pPr>
        <w:pStyle w:val="a3"/>
        <w:numPr>
          <w:ilvl w:val="2"/>
          <w:numId w:val="3"/>
        </w:numPr>
        <w:spacing w:before="0" w:after="0"/>
        <w:ind w:left="0" w:firstLine="567"/>
        <w:jc w:val="both"/>
        <w:rPr>
          <w:b/>
          <w:i/>
        </w:rPr>
      </w:pPr>
      <w:r w:rsidRPr="00E05A8D">
        <w:rPr>
          <w:b/>
          <w:i/>
        </w:rPr>
        <w:t>Общие положения об организации оценки</w:t>
      </w:r>
    </w:p>
    <w:p w:rsidR="00487DE2" w:rsidRPr="00E05A8D" w:rsidRDefault="00487DE2" w:rsidP="002908CA">
      <w:pPr>
        <w:pStyle w:val="a3"/>
        <w:spacing w:before="0" w:after="0"/>
        <w:ind w:left="0" w:firstLine="567"/>
        <w:jc w:val="both"/>
      </w:pPr>
      <w:r w:rsidRPr="00E05A8D">
        <w:t xml:space="preserve">Система оценивания по </w:t>
      </w:r>
      <w:r w:rsidR="00AD51F4">
        <w:t xml:space="preserve">рабочей </w:t>
      </w:r>
      <w:r w:rsidRPr="00E05A8D">
        <w:t>программе учебной дисциплины включает в себя т</w:t>
      </w:r>
      <w:r w:rsidRPr="00E05A8D">
        <w:t>е</w:t>
      </w:r>
      <w:r w:rsidRPr="00E05A8D">
        <w:t>кущий контроль и промежуточную аттестацию. Текущий контроль и промежуточная атт</w:t>
      </w:r>
      <w:r w:rsidRPr="00E05A8D">
        <w:t>е</w:t>
      </w:r>
      <w:r w:rsidRPr="00E05A8D">
        <w:t>стация проводятся в соответствии с действующим в колледже нормативным локальным а</w:t>
      </w:r>
      <w:r w:rsidRPr="00E05A8D">
        <w:t>к</w:t>
      </w:r>
      <w:r w:rsidRPr="00E05A8D">
        <w:t xml:space="preserve">том – Положение о текущем контроле и промежуточной аттестации обучающихся ГБПОУ </w:t>
      </w:r>
      <w:r w:rsidRPr="00E05A8D">
        <w:lastRenderedPageBreak/>
        <w:t>«Южно-Уральский государственный технический колледж», обучающихся по ФГОС по ТОП-50 и актуализированным ФГОС СПО.</w:t>
      </w:r>
    </w:p>
    <w:p w:rsidR="00487DE2" w:rsidRPr="00E05A8D" w:rsidRDefault="00487DE2" w:rsidP="002908CA">
      <w:pPr>
        <w:pStyle w:val="a3"/>
        <w:spacing w:before="0" w:after="0"/>
        <w:ind w:left="0" w:firstLine="567"/>
        <w:jc w:val="both"/>
      </w:pPr>
      <w:r w:rsidRPr="008F577A">
        <w:t xml:space="preserve">Текущий </w:t>
      </w:r>
      <w:r w:rsidR="00B40948" w:rsidRPr="008F577A">
        <w:t xml:space="preserve">контроль по учебной дисциплине </w:t>
      </w:r>
      <w:r w:rsidRPr="008F577A">
        <w:t>«</w:t>
      </w:r>
      <w:r w:rsidR="008F577A" w:rsidRPr="008F577A">
        <w:t>Физическая культура</w:t>
      </w:r>
      <w:r w:rsidR="008F577A">
        <w:t>» включает:</w:t>
      </w:r>
      <w:r w:rsidR="008F577A" w:rsidRPr="008F577A">
        <w:t xml:space="preserve"> выпо</w:t>
      </w:r>
      <w:r w:rsidR="008F577A" w:rsidRPr="008F577A">
        <w:t>л</w:t>
      </w:r>
      <w:r w:rsidR="008F577A" w:rsidRPr="008F577A">
        <w:t>нени</w:t>
      </w:r>
      <w:r w:rsidR="008F577A">
        <w:t>е</w:t>
      </w:r>
      <w:r w:rsidR="008F577A" w:rsidRPr="008F577A">
        <w:t xml:space="preserve"> нормативов, </w:t>
      </w:r>
      <w:r w:rsidR="008F577A">
        <w:t>проверк</w:t>
      </w:r>
      <w:r w:rsidR="003C17A2">
        <w:t xml:space="preserve">у выполнения </w:t>
      </w:r>
      <w:r w:rsidR="008F577A" w:rsidRPr="008F577A">
        <w:t xml:space="preserve">практических заданий, </w:t>
      </w:r>
      <w:r w:rsidR="003C17A2">
        <w:t xml:space="preserve">результаты </w:t>
      </w:r>
      <w:r w:rsidR="008F577A" w:rsidRPr="008F577A">
        <w:t>участи</w:t>
      </w:r>
      <w:r w:rsidR="003C17A2">
        <w:t>я</w:t>
      </w:r>
      <w:r w:rsidR="008F577A" w:rsidRPr="008F577A">
        <w:t xml:space="preserve"> и пр</w:t>
      </w:r>
      <w:r w:rsidR="008F577A" w:rsidRPr="008F577A">
        <w:t>о</w:t>
      </w:r>
      <w:r w:rsidR="008F577A" w:rsidRPr="008F577A">
        <w:t>ведения соревнований</w:t>
      </w:r>
      <w:r w:rsidRPr="008F577A">
        <w:t>. Текущий контроль проводится системно с целью получения</w:t>
      </w:r>
      <w:r w:rsidRPr="00E05A8D">
        <w:t xml:space="preserve"> своевр</w:t>
      </w:r>
      <w:r w:rsidRPr="00E05A8D">
        <w:t>е</w:t>
      </w:r>
      <w:r w:rsidRPr="00E05A8D">
        <w:t>менной и достоверной информации об уровне освоения программного содержания и при н</w:t>
      </w:r>
      <w:r w:rsidRPr="00E05A8D">
        <w:t>е</w:t>
      </w:r>
      <w:r w:rsidRPr="00E05A8D">
        <w:t xml:space="preserve">обходимости своевременных корректив реализации </w:t>
      </w:r>
      <w:r w:rsidR="00AD51F4">
        <w:t xml:space="preserve">рабочей </w:t>
      </w:r>
      <w:r w:rsidRPr="00E05A8D">
        <w:t xml:space="preserve">программы. </w:t>
      </w:r>
    </w:p>
    <w:p w:rsidR="00487DE2" w:rsidRPr="00E05A8D" w:rsidRDefault="00487DE2" w:rsidP="002908CA">
      <w:pPr>
        <w:pStyle w:val="a3"/>
        <w:spacing w:before="0" w:after="0"/>
        <w:ind w:left="0" w:firstLine="567"/>
        <w:jc w:val="both"/>
      </w:pPr>
      <w:r w:rsidRPr="00E05A8D">
        <w:t>Оценивание осуществляется по пятибалльной шкале.</w:t>
      </w:r>
    </w:p>
    <w:p w:rsidR="00487DE2" w:rsidRDefault="00487DE2" w:rsidP="00865A2F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b/>
          <w:i/>
          <w:sz w:val="24"/>
          <w:szCs w:val="24"/>
        </w:rPr>
        <w:t xml:space="preserve">Формы и методы текущего контроля: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78"/>
        <w:gridCol w:w="4976"/>
      </w:tblGrid>
      <w:tr w:rsidR="00487DE2" w:rsidRPr="00827882" w:rsidTr="00827882">
        <w:tc>
          <w:tcPr>
            <w:tcW w:w="2475" w:type="pct"/>
          </w:tcPr>
          <w:p w:rsidR="00487DE2" w:rsidRPr="00827882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 xml:space="preserve">Освоенные умения, усвоенные знания </w:t>
            </w:r>
          </w:p>
        </w:tc>
        <w:tc>
          <w:tcPr>
            <w:tcW w:w="2525" w:type="pct"/>
          </w:tcPr>
          <w:p w:rsidR="00487DE2" w:rsidRPr="00827882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>Формы и средства контроля</w:t>
            </w:r>
          </w:p>
        </w:tc>
      </w:tr>
      <w:tr w:rsidR="00487DE2" w:rsidRPr="00827882" w:rsidTr="00827882">
        <w:tc>
          <w:tcPr>
            <w:tcW w:w="5000" w:type="pct"/>
            <w:gridSpan w:val="2"/>
          </w:tcPr>
          <w:p w:rsidR="00487DE2" w:rsidRPr="00827882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i/>
              </w:rPr>
            </w:pPr>
            <w:r w:rsidRPr="00827882">
              <w:rPr>
                <w:rFonts w:ascii="Times New Roman" w:hAnsi="Times New Roman"/>
                <w:b/>
                <w:i/>
              </w:rPr>
              <w:t>Освоенные умения:</w:t>
            </w:r>
          </w:p>
        </w:tc>
      </w:tr>
      <w:tr w:rsidR="003565A5" w:rsidRPr="00827882" w:rsidTr="00827882">
        <w:trPr>
          <w:trHeight w:val="956"/>
        </w:trPr>
        <w:tc>
          <w:tcPr>
            <w:tcW w:w="2475" w:type="pct"/>
          </w:tcPr>
          <w:p w:rsidR="003565A5" w:rsidRPr="00827882" w:rsidRDefault="003565A5" w:rsidP="00984958">
            <w:pPr>
              <w:pStyle w:val="a3"/>
              <w:spacing w:before="0" w:after="0" w:line="276" w:lineRule="auto"/>
              <w:ind w:left="0"/>
              <w:rPr>
                <w:sz w:val="22"/>
                <w:szCs w:val="22"/>
              </w:rPr>
            </w:pPr>
            <w:r w:rsidRPr="00827882">
              <w:rPr>
                <w:sz w:val="22"/>
                <w:szCs w:val="22"/>
              </w:rPr>
              <w:t>У1. использовать физкультурно-оздоровительную деятельность для укрепления здоровья, достижения жизненных и професси</w:t>
            </w:r>
            <w:r w:rsidRPr="00827882">
              <w:rPr>
                <w:sz w:val="22"/>
                <w:szCs w:val="22"/>
              </w:rPr>
              <w:t>о</w:t>
            </w:r>
            <w:r w:rsidRPr="00827882">
              <w:rPr>
                <w:sz w:val="22"/>
                <w:szCs w:val="22"/>
              </w:rPr>
              <w:t>нальных целей.</w:t>
            </w:r>
          </w:p>
        </w:tc>
        <w:tc>
          <w:tcPr>
            <w:tcW w:w="2525" w:type="pct"/>
            <w:vMerge w:val="restart"/>
          </w:tcPr>
          <w:p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3565A5" w:rsidRPr="00827882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>Практические работы</w:t>
            </w:r>
            <w:r>
              <w:rPr>
                <w:rFonts w:ascii="Times New Roman" w:hAnsi="Times New Roman"/>
              </w:rPr>
              <w:t xml:space="preserve"> 1-5</w:t>
            </w:r>
          </w:p>
          <w:p w:rsidR="003565A5" w:rsidRPr="00827882" w:rsidRDefault="003565A5" w:rsidP="003565A5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3565A5" w:rsidRPr="00827882" w:rsidTr="00827882">
        <w:trPr>
          <w:trHeight w:val="956"/>
        </w:trPr>
        <w:tc>
          <w:tcPr>
            <w:tcW w:w="2475" w:type="pct"/>
          </w:tcPr>
          <w:p w:rsidR="003565A5" w:rsidRPr="00827882" w:rsidRDefault="003565A5" w:rsidP="0098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7882">
              <w:rPr>
                <w:rFonts w:ascii="Times New Roman" w:hAnsi="Times New Roman" w:cs="Times New Roman"/>
              </w:rPr>
              <w:t>У2.</w:t>
            </w:r>
            <w:r w:rsidRPr="00827882">
              <w:rPr>
                <w:rFonts w:ascii="Times New Roman" w:eastAsia="Times New Roman" w:hAnsi="Times New Roman" w:cs="Times New Roman"/>
              </w:rPr>
              <w:t>применять рациональные приемы двигател</w:t>
            </w:r>
            <w:r w:rsidRPr="00827882">
              <w:rPr>
                <w:rFonts w:ascii="Times New Roman" w:eastAsia="Times New Roman" w:hAnsi="Times New Roman" w:cs="Times New Roman"/>
              </w:rPr>
              <w:t>ь</w:t>
            </w:r>
            <w:r w:rsidRPr="00827882">
              <w:rPr>
                <w:rFonts w:ascii="Times New Roman" w:eastAsia="Times New Roman" w:hAnsi="Times New Roman" w:cs="Times New Roman"/>
              </w:rPr>
              <w:t xml:space="preserve">ных функций </w:t>
            </w:r>
            <w:r w:rsidRPr="00827882">
              <w:rPr>
                <w:rFonts w:ascii="Times New Roman" w:hAnsi="Times New Roman" w:cs="Times New Roman"/>
              </w:rPr>
              <w:t>в профессиональной деятельности</w:t>
            </w:r>
          </w:p>
          <w:p w:rsidR="003565A5" w:rsidRPr="00827882" w:rsidRDefault="003565A5" w:rsidP="00984958">
            <w:pPr>
              <w:pStyle w:val="a3"/>
              <w:spacing w:before="0" w:after="0" w:line="276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525" w:type="pct"/>
            <w:vMerge/>
          </w:tcPr>
          <w:p w:rsidR="003565A5" w:rsidRPr="00827882" w:rsidRDefault="003565A5" w:rsidP="003565A5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3565A5" w:rsidRPr="00827882" w:rsidTr="00827882">
        <w:trPr>
          <w:trHeight w:val="956"/>
        </w:trPr>
        <w:tc>
          <w:tcPr>
            <w:tcW w:w="2475" w:type="pct"/>
          </w:tcPr>
          <w:p w:rsidR="003565A5" w:rsidRPr="00827882" w:rsidRDefault="003565A5" w:rsidP="00984958">
            <w:pPr>
              <w:pStyle w:val="a3"/>
              <w:spacing w:before="0" w:after="0" w:line="276" w:lineRule="auto"/>
              <w:ind w:left="0"/>
              <w:rPr>
                <w:sz w:val="22"/>
                <w:szCs w:val="22"/>
              </w:rPr>
            </w:pPr>
            <w:r w:rsidRPr="00827882">
              <w:rPr>
                <w:sz w:val="22"/>
                <w:szCs w:val="22"/>
              </w:rPr>
              <w:t>У3.пользоваться средствами профилактики п</w:t>
            </w:r>
            <w:r w:rsidRPr="00827882">
              <w:rPr>
                <w:sz w:val="22"/>
                <w:szCs w:val="22"/>
              </w:rPr>
              <w:t>е</w:t>
            </w:r>
            <w:r w:rsidRPr="00827882">
              <w:rPr>
                <w:sz w:val="22"/>
                <w:szCs w:val="22"/>
              </w:rPr>
              <w:t>ренапряжения характерными для данной пр</w:t>
            </w:r>
            <w:r w:rsidRPr="00827882">
              <w:rPr>
                <w:sz w:val="22"/>
                <w:szCs w:val="22"/>
              </w:rPr>
              <w:t>о</w:t>
            </w:r>
            <w:r w:rsidRPr="00827882">
              <w:rPr>
                <w:sz w:val="22"/>
                <w:szCs w:val="22"/>
              </w:rPr>
              <w:t>фессии (специальности)</w:t>
            </w:r>
          </w:p>
        </w:tc>
        <w:tc>
          <w:tcPr>
            <w:tcW w:w="2525" w:type="pct"/>
            <w:vMerge/>
          </w:tcPr>
          <w:p w:rsidR="003565A5" w:rsidRPr="00827882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87DE2" w:rsidRPr="00827882" w:rsidTr="00827882">
        <w:tc>
          <w:tcPr>
            <w:tcW w:w="5000" w:type="pct"/>
            <w:gridSpan w:val="2"/>
          </w:tcPr>
          <w:p w:rsidR="00487DE2" w:rsidRPr="00827882" w:rsidRDefault="00487DE2" w:rsidP="00984958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  <w:b/>
                <w:i/>
              </w:rPr>
              <w:t>Усвоенные знания:</w:t>
            </w:r>
          </w:p>
        </w:tc>
      </w:tr>
      <w:tr w:rsidR="003565A5" w:rsidRPr="00827882" w:rsidTr="00827882">
        <w:tc>
          <w:tcPr>
            <w:tcW w:w="2475" w:type="pct"/>
          </w:tcPr>
          <w:p w:rsidR="003565A5" w:rsidRPr="00827882" w:rsidRDefault="003565A5" w:rsidP="00984958">
            <w:pPr>
              <w:spacing w:after="0"/>
              <w:rPr>
                <w:rFonts w:ascii="Times New Roman" w:hAnsi="Times New Roman" w:cs="Times New Roman"/>
              </w:rPr>
            </w:pPr>
            <w:r w:rsidRPr="00827882">
              <w:rPr>
                <w:rFonts w:ascii="Times New Roman" w:hAnsi="Times New Roman" w:cs="Times New Roman"/>
              </w:rPr>
              <w:t xml:space="preserve">З.1. </w:t>
            </w:r>
            <w:r w:rsidRPr="00827882">
              <w:rPr>
                <w:rFonts w:ascii="Times New Roman" w:eastAsia="Times New Roman" w:hAnsi="Times New Roman" w:cs="Times New Roman"/>
              </w:rPr>
              <w:t>о роли физической культуры в общекул</w:t>
            </w:r>
            <w:r w:rsidRPr="00827882">
              <w:rPr>
                <w:rFonts w:ascii="Times New Roman" w:eastAsia="Times New Roman" w:hAnsi="Times New Roman" w:cs="Times New Roman"/>
              </w:rPr>
              <w:t>ь</w:t>
            </w:r>
            <w:r w:rsidRPr="00827882">
              <w:rPr>
                <w:rFonts w:ascii="Times New Roman" w:eastAsia="Times New Roman" w:hAnsi="Times New Roman" w:cs="Times New Roman"/>
              </w:rPr>
              <w:t>турном, профессиональном и социальном разв</w:t>
            </w:r>
            <w:r w:rsidRPr="00827882">
              <w:rPr>
                <w:rFonts w:ascii="Times New Roman" w:eastAsia="Times New Roman" w:hAnsi="Times New Roman" w:cs="Times New Roman"/>
              </w:rPr>
              <w:t>и</w:t>
            </w:r>
            <w:r w:rsidRPr="00827882">
              <w:rPr>
                <w:rFonts w:ascii="Times New Roman" w:eastAsia="Times New Roman" w:hAnsi="Times New Roman" w:cs="Times New Roman"/>
              </w:rPr>
              <w:t>тии человека</w:t>
            </w:r>
            <w:r w:rsidRPr="00827882">
              <w:rPr>
                <w:rFonts w:ascii="Times New Roman" w:hAnsi="Times New Roman"/>
              </w:rPr>
              <w:t>.</w:t>
            </w:r>
          </w:p>
        </w:tc>
        <w:tc>
          <w:tcPr>
            <w:tcW w:w="2525" w:type="pct"/>
            <w:vMerge w:val="restart"/>
          </w:tcPr>
          <w:p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3565A5" w:rsidRPr="00827882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>Рефераты</w:t>
            </w:r>
          </w:p>
          <w:p w:rsidR="003565A5" w:rsidRPr="00827882" w:rsidRDefault="003565A5" w:rsidP="003565A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работы 1-5</w:t>
            </w:r>
          </w:p>
        </w:tc>
      </w:tr>
      <w:tr w:rsidR="003565A5" w:rsidRPr="00827882" w:rsidTr="00827882">
        <w:trPr>
          <w:trHeight w:val="70"/>
        </w:trPr>
        <w:tc>
          <w:tcPr>
            <w:tcW w:w="2475" w:type="pct"/>
          </w:tcPr>
          <w:p w:rsidR="003565A5" w:rsidRPr="00827882" w:rsidRDefault="003565A5" w:rsidP="00984958">
            <w:pPr>
              <w:spacing w:after="0"/>
            </w:pPr>
            <w:r w:rsidRPr="00827882">
              <w:rPr>
                <w:rFonts w:ascii="Times New Roman" w:hAnsi="Times New Roman" w:cs="Times New Roman"/>
              </w:rPr>
              <w:t xml:space="preserve">З.2. </w:t>
            </w:r>
            <w:r w:rsidRPr="00827882">
              <w:rPr>
                <w:rFonts w:ascii="Times New Roman" w:eastAsia="Times New Roman" w:hAnsi="Times New Roman" w:cs="Times New Roman"/>
              </w:rPr>
              <w:t>основы здорового образа жизни</w:t>
            </w:r>
            <w:r w:rsidRPr="00827882">
              <w:rPr>
                <w:rFonts w:ascii="Times New Roman" w:hAnsi="Times New Roman"/>
              </w:rPr>
              <w:t>.</w:t>
            </w:r>
          </w:p>
        </w:tc>
        <w:tc>
          <w:tcPr>
            <w:tcW w:w="2525" w:type="pct"/>
            <w:vMerge/>
          </w:tcPr>
          <w:p w:rsidR="003565A5" w:rsidRPr="00827882" w:rsidRDefault="003565A5" w:rsidP="00E76369">
            <w:pPr>
              <w:pStyle w:val="a5"/>
              <w:jc w:val="both"/>
              <w:rPr>
                <w:rFonts w:ascii="Times New Roman" w:hAnsi="Times New Roman"/>
              </w:rPr>
            </w:pPr>
          </w:p>
        </w:tc>
      </w:tr>
      <w:tr w:rsidR="003565A5" w:rsidRPr="00827882" w:rsidTr="00827882">
        <w:trPr>
          <w:trHeight w:val="70"/>
        </w:trPr>
        <w:tc>
          <w:tcPr>
            <w:tcW w:w="2475" w:type="pct"/>
          </w:tcPr>
          <w:p w:rsidR="003565A5" w:rsidRPr="00827882" w:rsidRDefault="003565A5" w:rsidP="0098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7882">
              <w:rPr>
                <w:rFonts w:ascii="Times New Roman" w:hAnsi="Times New Roman" w:cs="Times New Roman"/>
              </w:rPr>
              <w:t>З.3.</w:t>
            </w:r>
            <w:r w:rsidRPr="00827882">
              <w:rPr>
                <w:rFonts w:ascii="Times New Roman" w:eastAsia="Times New Roman" w:hAnsi="Times New Roman" w:cs="Times New Roman"/>
              </w:rPr>
              <w:t>условия профессиональной деятельности и зоны риска физического здоровья для профессии (специальности);</w:t>
            </w:r>
          </w:p>
          <w:p w:rsidR="003565A5" w:rsidRPr="00827882" w:rsidRDefault="003565A5" w:rsidP="0098495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25" w:type="pct"/>
            <w:vMerge/>
          </w:tcPr>
          <w:p w:rsidR="003565A5" w:rsidRPr="00827882" w:rsidRDefault="003565A5" w:rsidP="00E76369">
            <w:pPr>
              <w:pStyle w:val="a5"/>
              <w:jc w:val="both"/>
              <w:rPr>
                <w:rFonts w:ascii="Times New Roman" w:hAnsi="Times New Roman"/>
              </w:rPr>
            </w:pPr>
          </w:p>
        </w:tc>
      </w:tr>
      <w:tr w:rsidR="003565A5" w:rsidRPr="00827882" w:rsidTr="00827882">
        <w:trPr>
          <w:trHeight w:val="70"/>
        </w:trPr>
        <w:tc>
          <w:tcPr>
            <w:tcW w:w="2475" w:type="pct"/>
          </w:tcPr>
          <w:p w:rsidR="003565A5" w:rsidRPr="00827882" w:rsidRDefault="003565A5" w:rsidP="0098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827882">
              <w:rPr>
                <w:rFonts w:ascii="Times New Roman" w:hAnsi="Times New Roman" w:cs="Times New Roman"/>
              </w:rPr>
              <w:t>З.4</w:t>
            </w:r>
            <w:r w:rsidRPr="00827882">
              <w:rPr>
                <w:rFonts w:ascii="Times New Roman" w:eastAsia="Times New Roman" w:hAnsi="Times New Roman" w:cs="Times New Roman"/>
              </w:rPr>
              <w:t xml:space="preserve">средства профилактики перенапряжения. </w:t>
            </w:r>
          </w:p>
          <w:p w:rsidR="003565A5" w:rsidRPr="00827882" w:rsidRDefault="003565A5" w:rsidP="00984958">
            <w:pPr>
              <w:pStyle w:val="a3"/>
              <w:tabs>
                <w:tab w:val="left" w:pos="284"/>
              </w:tabs>
              <w:spacing w:before="0" w:after="0"/>
              <w:ind w:left="0"/>
              <w:jc w:val="both"/>
              <w:rPr>
                <w:sz w:val="22"/>
                <w:szCs w:val="22"/>
              </w:rPr>
            </w:pPr>
          </w:p>
          <w:p w:rsidR="003565A5" w:rsidRPr="00827882" w:rsidRDefault="003565A5" w:rsidP="0098495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25" w:type="pct"/>
            <w:vMerge/>
          </w:tcPr>
          <w:p w:rsidR="003565A5" w:rsidRPr="00827882" w:rsidRDefault="003565A5" w:rsidP="00E76369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C454B6" w:rsidRDefault="00C454B6" w:rsidP="00984958">
      <w:pPr>
        <w:pStyle w:val="a3"/>
        <w:spacing w:before="0" w:after="0" w:line="276" w:lineRule="auto"/>
        <w:ind w:left="0"/>
        <w:jc w:val="both"/>
        <w:rPr>
          <w:i/>
        </w:rPr>
      </w:pPr>
    </w:p>
    <w:p w:rsidR="00487DE2" w:rsidRPr="00487DE2" w:rsidRDefault="00487DE2" w:rsidP="00B41434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center"/>
        <w:rPr>
          <w:b/>
          <w:i/>
        </w:rPr>
      </w:pPr>
      <w:r w:rsidRPr="00487DE2">
        <w:rPr>
          <w:b/>
          <w:i/>
        </w:rPr>
        <w:t>Промежуточная аттестация</w:t>
      </w:r>
    </w:p>
    <w:p w:rsidR="00374598" w:rsidRPr="00B121E3" w:rsidRDefault="00487DE2" w:rsidP="00B121E3">
      <w:pPr>
        <w:pStyle w:val="a3"/>
        <w:spacing w:before="0" w:after="0" w:line="276" w:lineRule="auto"/>
        <w:ind w:left="0"/>
        <w:jc w:val="both"/>
      </w:pPr>
      <w:r w:rsidRPr="00B121E3">
        <w:t>Формой промежуточной аттест</w:t>
      </w:r>
      <w:r w:rsidR="003C17A2" w:rsidRPr="00B121E3">
        <w:t>ации по учебной дисциплине являю</w:t>
      </w:r>
      <w:r w:rsidRPr="00B121E3">
        <w:t xml:space="preserve">тся </w:t>
      </w:r>
      <w:r w:rsidR="001B32D2" w:rsidRPr="00B121E3">
        <w:t>зачет</w:t>
      </w:r>
      <w:r w:rsidR="003C17A2" w:rsidRPr="00B121E3">
        <w:t>ы</w:t>
      </w:r>
      <w:r w:rsidRPr="00B121E3">
        <w:t>.</w:t>
      </w:r>
    </w:p>
    <w:p w:rsidR="00374598" w:rsidRPr="00B121E3" w:rsidRDefault="00374598" w:rsidP="00B121E3">
      <w:pPr>
        <w:pStyle w:val="a3"/>
        <w:tabs>
          <w:tab w:val="left" w:pos="851"/>
          <w:tab w:val="left" w:pos="993"/>
        </w:tabs>
        <w:spacing w:before="0" w:after="0" w:line="276" w:lineRule="auto"/>
        <w:ind w:left="0" w:firstLine="567"/>
        <w:contextualSpacing/>
        <w:jc w:val="both"/>
      </w:pPr>
      <w:r w:rsidRPr="00B121E3">
        <w:t xml:space="preserve">Зачет проводится на последнем занятии по учебной дисциплине с целью определения уровня усвоения знаний и освоения умений. </w:t>
      </w:r>
    </w:p>
    <w:p w:rsidR="00374598" w:rsidRPr="00B121E3" w:rsidRDefault="00374598" w:rsidP="00B121E3">
      <w:pPr>
        <w:pStyle w:val="a3"/>
        <w:tabs>
          <w:tab w:val="left" w:pos="851"/>
          <w:tab w:val="left" w:pos="993"/>
        </w:tabs>
        <w:spacing w:before="0" w:after="0" w:line="276" w:lineRule="auto"/>
        <w:ind w:left="0" w:firstLine="567"/>
        <w:contextualSpacing/>
        <w:jc w:val="both"/>
      </w:pPr>
      <w:r w:rsidRPr="00B121E3">
        <w:t xml:space="preserve">Зачет проводится в форме </w:t>
      </w:r>
      <w:r w:rsidR="00B121E3" w:rsidRPr="00B121E3">
        <w:t>(</w:t>
      </w:r>
      <w:r w:rsidRPr="00B121E3">
        <w:t>комбинированного оценочного испытания, включающего в себя тестирование по теоретическому материалу</w:t>
      </w:r>
      <w:r w:rsidR="00B121E3" w:rsidRPr="00B121E3">
        <w:t xml:space="preserve"> и выполнение  </w:t>
      </w:r>
      <w:r w:rsidRPr="00B121E3">
        <w:t xml:space="preserve"> </w:t>
      </w:r>
      <w:r w:rsidR="00B121E3" w:rsidRPr="00B121E3">
        <w:rPr>
          <w:bCs/>
        </w:rPr>
        <w:t>контрольных нормативов</w:t>
      </w:r>
      <w:r w:rsidR="00B121E3" w:rsidRPr="00B121E3">
        <w:t xml:space="preserve"> </w:t>
      </w:r>
      <w:r w:rsidRPr="00B121E3">
        <w:t>на проверку уровня освоения умений).</w:t>
      </w:r>
    </w:p>
    <w:p w:rsidR="00487DE2" w:rsidRPr="00374598" w:rsidRDefault="00487DE2" w:rsidP="00487DE2">
      <w:pPr>
        <w:pStyle w:val="a3"/>
        <w:spacing w:before="0" w:after="0" w:line="276" w:lineRule="auto"/>
        <w:ind w:left="0"/>
        <w:jc w:val="both"/>
        <w:rPr>
          <w:i/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2"/>
        <w:gridCol w:w="3779"/>
        <w:gridCol w:w="2775"/>
        <w:gridCol w:w="1998"/>
      </w:tblGrid>
      <w:tr w:rsidR="00487DE2" w:rsidRPr="00487DE2" w:rsidTr="003C17A2">
        <w:tc>
          <w:tcPr>
            <w:tcW w:w="660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Шифр</w:t>
            </w:r>
          </w:p>
        </w:tc>
        <w:tc>
          <w:tcPr>
            <w:tcW w:w="1917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Наименование элемента пр</w:t>
            </w:r>
            <w:r w:rsidRPr="00487DE2">
              <w:rPr>
                <w:i/>
              </w:rPr>
              <w:t>о</w:t>
            </w:r>
            <w:r w:rsidRPr="00487DE2">
              <w:rPr>
                <w:i/>
              </w:rPr>
              <w:t>граммы</w:t>
            </w:r>
          </w:p>
        </w:tc>
        <w:tc>
          <w:tcPr>
            <w:tcW w:w="1408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Вид промежуточной аттестации</w:t>
            </w:r>
          </w:p>
        </w:tc>
        <w:tc>
          <w:tcPr>
            <w:tcW w:w="1014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 xml:space="preserve">Прим. </w:t>
            </w:r>
          </w:p>
        </w:tc>
      </w:tr>
      <w:tr w:rsidR="00487DE2" w:rsidRPr="00487DE2" w:rsidTr="003C17A2">
        <w:tc>
          <w:tcPr>
            <w:tcW w:w="660" w:type="pct"/>
            <w:shd w:val="clear" w:color="auto" w:fill="auto"/>
          </w:tcPr>
          <w:p w:rsidR="00487DE2" w:rsidRPr="00487DE2" w:rsidRDefault="003C17A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ОГСЭ</w:t>
            </w:r>
            <w:r w:rsidR="00FA2471">
              <w:rPr>
                <w:i/>
              </w:rPr>
              <w:t>. 0</w:t>
            </w:r>
            <w:r>
              <w:rPr>
                <w:i/>
              </w:rPr>
              <w:t>5</w:t>
            </w:r>
          </w:p>
        </w:tc>
        <w:tc>
          <w:tcPr>
            <w:tcW w:w="1917" w:type="pct"/>
            <w:shd w:val="clear" w:color="auto" w:fill="auto"/>
          </w:tcPr>
          <w:p w:rsidR="00487DE2" w:rsidRPr="00C454B6" w:rsidRDefault="003C17A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Физическая культура</w:t>
            </w:r>
          </w:p>
        </w:tc>
        <w:tc>
          <w:tcPr>
            <w:tcW w:w="1408" w:type="pct"/>
            <w:shd w:val="clear" w:color="auto" w:fill="auto"/>
          </w:tcPr>
          <w:p w:rsidR="00487DE2" w:rsidRPr="00487DE2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Зачет</w:t>
            </w:r>
            <w:r w:rsidR="00FF6168">
              <w:rPr>
                <w:i/>
              </w:rPr>
              <w:t>ы по итогам 4,6</w:t>
            </w:r>
            <w:r w:rsidR="00AA25F4">
              <w:rPr>
                <w:i/>
              </w:rPr>
              <w:t>,8</w:t>
            </w:r>
            <w:r w:rsidR="004E35D7">
              <w:rPr>
                <w:i/>
              </w:rPr>
              <w:t>,10</w:t>
            </w:r>
            <w:r w:rsidR="00AA25F4">
              <w:rPr>
                <w:i/>
              </w:rPr>
              <w:t xml:space="preserve"> семестров</w:t>
            </w:r>
          </w:p>
        </w:tc>
        <w:tc>
          <w:tcPr>
            <w:tcW w:w="1014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957DDC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lastRenderedPageBreak/>
        <w:t>Инструменты оценки</w:t>
      </w:r>
      <w:bookmarkStart w:id="8" w:name="_Toc307286508"/>
      <w:r w:rsidRPr="00957DDC">
        <w:rPr>
          <w:rFonts w:ascii="Times New Roman" w:hAnsi="Times New Roman" w:cs="Times New Roman"/>
          <w:i/>
          <w:sz w:val="24"/>
          <w:szCs w:val="24"/>
        </w:rPr>
        <w:t xml:space="preserve"> для теоретического </w:t>
      </w:r>
      <w:bookmarkEnd w:id="8"/>
      <w:r w:rsidRPr="00957DDC">
        <w:rPr>
          <w:rFonts w:ascii="Times New Roman" w:hAnsi="Times New Roman" w:cs="Times New Roman"/>
          <w:i/>
          <w:sz w:val="24"/>
          <w:szCs w:val="24"/>
        </w:rPr>
        <w:t>материала в рамках промежуточной аттест</w:t>
      </w:r>
      <w:r w:rsidRPr="00957DDC">
        <w:rPr>
          <w:rFonts w:ascii="Times New Roman" w:hAnsi="Times New Roman" w:cs="Times New Roman"/>
          <w:i/>
          <w:sz w:val="24"/>
          <w:szCs w:val="24"/>
        </w:rPr>
        <w:t>а</w:t>
      </w:r>
      <w:r w:rsidRPr="00957DDC">
        <w:rPr>
          <w:rFonts w:ascii="Times New Roman" w:hAnsi="Times New Roman" w:cs="Times New Roman"/>
          <w:i/>
          <w:sz w:val="24"/>
          <w:szCs w:val="24"/>
        </w:rPr>
        <w:t xml:space="preserve">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4"/>
        <w:gridCol w:w="4119"/>
        <w:gridCol w:w="1545"/>
        <w:gridCol w:w="1526"/>
      </w:tblGrid>
      <w:tr w:rsidR="00487DE2" w:rsidRPr="0059767D" w:rsidTr="0059767D">
        <w:trPr>
          <w:trHeight w:val="1334"/>
        </w:trPr>
        <w:tc>
          <w:tcPr>
            <w:tcW w:w="1493" w:type="pct"/>
            <w:shd w:val="clear" w:color="auto" w:fill="auto"/>
            <w:vAlign w:val="center"/>
          </w:tcPr>
          <w:p w:rsidR="00B41434" w:rsidRPr="0059767D" w:rsidRDefault="00487DE2" w:rsidP="00C454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 xml:space="preserve">Наименование знаний </w:t>
            </w:r>
          </w:p>
          <w:p w:rsidR="00487DE2" w:rsidRPr="0059767D" w:rsidRDefault="00487DE2" w:rsidP="00C454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(Элементов компете</w:t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н</w:t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ций)</w:t>
            </w:r>
          </w:p>
        </w:tc>
        <w:tc>
          <w:tcPr>
            <w:tcW w:w="2231" w:type="pct"/>
            <w:shd w:val="clear" w:color="auto" w:fill="auto"/>
            <w:vAlign w:val="center"/>
          </w:tcPr>
          <w:p w:rsidR="00487DE2" w:rsidRPr="0059767D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487DE2" w:rsidRPr="0059767D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630" w:type="pct"/>
            <w:vAlign w:val="center"/>
          </w:tcPr>
          <w:p w:rsidR="00957DDC" w:rsidRPr="0059767D" w:rsidRDefault="00487DE2" w:rsidP="00C454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Проверяемые результаты обучения</w:t>
            </w:r>
          </w:p>
        </w:tc>
      </w:tr>
      <w:tr w:rsidR="00865A2F" w:rsidRPr="0059767D" w:rsidTr="0059767D">
        <w:trPr>
          <w:trHeight w:val="982"/>
        </w:trPr>
        <w:tc>
          <w:tcPr>
            <w:tcW w:w="1493" w:type="pct"/>
            <w:shd w:val="clear" w:color="auto" w:fill="auto"/>
          </w:tcPr>
          <w:p w:rsidR="00B121E3" w:rsidRPr="0059767D" w:rsidRDefault="00B121E3" w:rsidP="00597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767D">
              <w:rPr>
                <w:rFonts w:ascii="Times New Roman" w:eastAsia="Times New Roman" w:hAnsi="Times New Roman" w:cs="Times New Roman"/>
              </w:rPr>
              <w:t>- роль физической кул</w:t>
            </w:r>
            <w:r w:rsidRPr="0059767D">
              <w:rPr>
                <w:rFonts w:ascii="Times New Roman" w:eastAsia="Times New Roman" w:hAnsi="Times New Roman" w:cs="Times New Roman"/>
              </w:rPr>
              <w:t>ь</w:t>
            </w:r>
            <w:r w:rsidRPr="0059767D">
              <w:rPr>
                <w:rFonts w:ascii="Times New Roman" w:eastAsia="Times New Roman" w:hAnsi="Times New Roman" w:cs="Times New Roman"/>
              </w:rPr>
              <w:t>туры в общекультурном, профессиональном и с</w:t>
            </w:r>
            <w:r w:rsidRPr="0059767D">
              <w:rPr>
                <w:rFonts w:ascii="Times New Roman" w:eastAsia="Times New Roman" w:hAnsi="Times New Roman" w:cs="Times New Roman"/>
              </w:rPr>
              <w:t>о</w:t>
            </w:r>
            <w:r w:rsidRPr="0059767D">
              <w:rPr>
                <w:rFonts w:ascii="Times New Roman" w:eastAsia="Times New Roman" w:hAnsi="Times New Roman" w:cs="Times New Roman"/>
              </w:rPr>
              <w:t>циальном развитии чел</w:t>
            </w:r>
            <w:r w:rsidRPr="0059767D">
              <w:rPr>
                <w:rFonts w:ascii="Times New Roman" w:eastAsia="Times New Roman" w:hAnsi="Times New Roman" w:cs="Times New Roman"/>
              </w:rPr>
              <w:t>о</w:t>
            </w:r>
            <w:r w:rsidRPr="0059767D">
              <w:rPr>
                <w:rFonts w:ascii="Times New Roman" w:eastAsia="Times New Roman" w:hAnsi="Times New Roman" w:cs="Times New Roman"/>
              </w:rPr>
              <w:t>века;</w:t>
            </w:r>
          </w:p>
          <w:p w:rsidR="00B121E3" w:rsidRPr="0059767D" w:rsidRDefault="00B121E3" w:rsidP="00597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767D">
              <w:rPr>
                <w:rFonts w:ascii="Times New Roman" w:eastAsia="Times New Roman" w:hAnsi="Times New Roman" w:cs="Times New Roman"/>
              </w:rPr>
              <w:t>- основы здорового о</w:t>
            </w:r>
            <w:r w:rsidRPr="0059767D">
              <w:rPr>
                <w:rFonts w:ascii="Times New Roman" w:eastAsia="Times New Roman" w:hAnsi="Times New Roman" w:cs="Times New Roman"/>
              </w:rPr>
              <w:t>б</w:t>
            </w:r>
            <w:r w:rsidRPr="0059767D">
              <w:rPr>
                <w:rFonts w:ascii="Times New Roman" w:eastAsia="Times New Roman" w:hAnsi="Times New Roman" w:cs="Times New Roman"/>
              </w:rPr>
              <w:t>раза жизни;</w:t>
            </w:r>
          </w:p>
          <w:p w:rsidR="00B121E3" w:rsidRPr="0059767D" w:rsidRDefault="00B121E3" w:rsidP="00597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767D">
              <w:rPr>
                <w:rFonts w:ascii="Times New Roman" w:eastAsia="Times New Roman" w:hAnsi="Times New Roman" w:cs="Times New Roman"/>
              </w:rPr>
              <w:t>- условия професси</w:t>
            </w:r>
            <w:r w:rsidRPr="0059767D">
              <w:rPr>
                <w:rFonts w:ascii="Times New Roman" w:eastAsia="Times New Roman" w:hAnsi="Times New Roman" w:cs="Times New Roman"/>
              </w:rPr>
              <w:t>о</w:t>
            </w:r>
            <w:r w:rsidRPr="0059767D">
              <w:rPr>
                <w:rFonts w:ascii="Times New Roman" w:eastAsia="Times New Roman" w:hAnsi="Times New Roman" w:cs="Times New Roman"/>
              </w:rPr>
              <w:t>нальной деятельности и зоны риска физического здоровья для профессии (специальности);</w:t>
            </w:r>
          </w:p>
          <w:p w:rsidR="00865A2F" w:rsidRPr="0059767D" w:rsidRDefault="00B121E3" w:rsidP="0059767D">
            <w:pPr>
              <w:pStyle w:val="a3"/>
              <w:tabs>
                <w:tab w:val="left" w:pos="284"/>
              </w:tabs>
              <w:spacing w:before="0" w:after="0"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59767D">
              <w:rPr>
                <w:sz w:val="22"/>
                <w:szCs w:val="22"/>
              </w:rPr>
              <w:t xml:space="preserve"> - средства профилактики перенапряжения</w:t>
            </w:r>
          </w:p>
        </w:tc>
        <w:tc>
          <w:tcPr>
            <w:tcW w:w="2231" w:type="pct"/>
            <w:shd w:val="clear" w:color="auto" w:fill="auto"/>
          </w:tcPr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Каждое верно выполненное задание те</w:t>
            </w: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59767D">
              <w:rPr>
                <w:rFonts w:ascii="Times New Roman" w:eastAsia="Times New Roman" w:hAnsi="Times New Roman" w:cs="Times New Roman"/>
                <w:color w:val="000000"/>
              </w:rPr>
              <w:t xml:space="preserve">та оценивается в 1 балл. </w:t>
            </w:r>
          </w:p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«5» выставляется, если верно решено ≥ 90 % заданий;</w:t>
            </w:r>
          </w:p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«4» выставляется, если верно решено 70% - 89% заданий;</w:t>
            </w:r>
          </w:p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«3» выставляется, если верно решено 50% - 69% заданий;</w:t>
            </w:r>
          </w:p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«2» выставляется, если верно решено менее 50% заданий;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865A2F" w:rsidRPr="0099704A" w:rsidRDefault="00865A2F" w:rsidP="00865A2F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99704A">
              <w:rPr>
                <w:rFonts w:ascii="Times New Roman" w:hAnsi="Times New Roman" w:cs="Times New Roman"/>
                <w:bCs/>
                <w:i/>
              </w:rPr>
              <w:t>Тестирование</w:t>
            </w:r>
          </w:p>
          <w:p w:rsidR="00B41434" w:rsidRPr="0099704A" w:rsidRDefault="00B41434" w:rsidP="00865A2F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630" w:type="pct"/>
            <w:vAlign w:val="center"/>
          </w:tcPr>
          <w:p w:rsidR="00865A2F" w:rsidRPr="0059767D" w:rsidRDefault="00B41434" w:rsidP="00B41434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9767D">
              <w:rPr>
                <w:rFonts w:ascii="Times New Roman" w:hAnsi="Times New Roman" w:cs="Times New Roman"/>
                <w:bCs/>
                <w:i/>
              </w:rPr>
              <w:t xml:space="preserve">ОК </w:t>
            </w:r>
            <w:r w:rsidR="00B121E3" w:rsidRPr="0059767D">
              <w:rPr>
                <w:rFonts w:ascii="Times New Roman" w:hAnsi="Times New Roman" w:cs="Times New Roman"/>
                <w:bCs/>
                <w:i/>
              </w:rPr>
              <w:t>1-9</w:t>
            </w:r>
          </w:p>
        </w:tc>
      </w:tr>
    </w:tbl>
    <w:p w:rsidR="00487DE2" w:rsidRPr="00847530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487DE2" w:rsidRPr="00957DDC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70"/>
        <w:gridCol w:w="3191"/>
        <w:gridCol w:w="1453"/>
        <w:gridCol w:w="1402"/>
        <w:gridCol w:w="938"/>
      </w:tblGrid>
      <w:tr w:rsidR="00487DE2" w:rsidRPr="0059767D" w:rsidTr="0059767D">
        <w:tc>
          <w:tcPr>
            <w:tcW w:w="1493" w:type="pct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Наименование умений (Элементов компете</w:t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н</w:t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ций)</w:t>
            </w:r>
          </w:p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5" w:type="pct"/>
            <w:shd w:val="clear" w:color="auto" w:fill="auto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647" w:type="pct"/>
            <w:shd w:val="clear" w:color="auto" w:fill="auto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Методы оценки</w:t>
            </w:r>
          </w:p>
        </w:tc>
        <w:tc>
          <w:tcPr>
            <w:tcW w:w="693" w:type="pct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Место пр</w:t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о</w:t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ведение оценки</w:t>
            </w:r>
          </w:p>
        </w:tc>
        <w:tc>
          <w:tcPr>
            <w:tcW w:w="512" w:type="pct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Прове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ряемые резуль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таты обуче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ния</w:t>
            </w:r>
          </w:p>
        </w:tc>
      </w:tr>
      <w:tr w:rsidR="00487DE2" w:rsidRPr="0059767D" w:rsidTr="0059767D">
        <w:tc>
          <w:tcPr>
            <w:tcW w:w="1493" w:type="pct"/>
          </w:tcPr>
          <w:p w:rsidR="00B121E3" w:rsidRPr="0059767D" w:rsidRDefault="00B121E3" w:rsidP="0059767D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59767D">
              <w:rPr>
                <w:sz w:val="22"/>
                <w:szCs w:val="22"/>
              </w:rPr>
              <w:t>использовать физкул</w:t>
            </w:r>
            <w:r w:rsidRPr="0059767D">
              <w:rPr>
                <w:sz w:val="22"/>
                <w:szCs w:val="22"/>
              </w:rPr>
              <w:t>ь</w:t>
            </w:r>
            <w:r w:rsidRPr="0059767D">
              <w:rPr>
                <w:sz w:val="22"/>
                <w:szCs w:val="22"/>
              </w:rPr>
              <w:t>турно-оздоровительную деятельность для укрепл</w:t>
            </w:r>
            <w:r w:rsidRPr="0059767D">
              <w:rPr>
                <w:sz w:val="22"/>
                <w:szCs w:val="22"/>
              </w:rPr>
              <w:t>е</w:t>
            </w:r>
            <w:r w:rsidRPr="0059767D">
              <w:rPr>
                <w:sz w:val="22"/>
                <w:szCs w:val="22"/>
              </w:rPr>
              <w:t>ния здоровья, достижения жизненных и професси</w:t>
            </w:r>
            <w:r w:rsidRPr="0059767D">
              <w:rPr>
                <w:sz w:val="22"/>
                <w:szCs w:val="22"/>
              </w:rPr>
              <w:t>о</w:t>
            </w:r>
            <w:r w:rsidRPr="0059767D">
              <w:rPr>
                <w:sz w:val="22"/>
                <w:szCs w:val="22"/>
              </w:rPr>
              <w:t>нальных целей;</w:t>
            </w:r>
          </w:p>
          <w:p w:rsidR="00B121E3" w:rsidRPr="0059767D" w:rsidRDefault="00B121E3" w:rsidP="0059767D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59767D">
              <w:rPr>
                <w:sz w:val="22"/>
                <w:szCs w:val="22"/>
              </w:rPr>
              <w:t>- применять рационал</w:t>
            </w:r>
            <w:r w:rsidRPr="0059767D">
              <w:rPr>
                <w:sz w:val="22"/>
                <w:szCs w:val="22"/>
              </w:rPr>
              <w:t>ь</w:t>
            </w:r>
            <w:r w:rsidRPr="0059767D">
              <w:rPr>
                <w:sz w:val="22"/>
                <w:szCs w:val="22"/>
              </w:rPr>
              <w:t>ные приемы двигательных функций в профессионал</w:t>
            </w:r>
            <w:r w:rsidRPr="0059767D">
              <w:rPr>
                <w:sz w:val="22"/>
                <w:szCs w:val="22"/>
              </w:rPr>
              <w:t>ь</w:t>
            </w:r>
            <w:r w:rsidRPr="0059767D">
              <w:rPr>
                <w:sz w:val="22"/>
                <w:szCs w:val="22"/>
              </w:rPr>
              <w:t>ной деятельности;</w:t>
            </w:r>
          </w:p>
          <w:p w:rsidR="00487DE2" w:rsidRPr="0059767D" w:rsidRDefault="00B121E3" w:rsidP="0059767D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59767D">
              <w:rPr>
                <w:sz w:val="22"/>
                <w:szCs w:val="22"/>
              </w:rPr>
              <w:t>- пользоваться средств</w:t>
            </w:r>
            <w:r w:rsidRPr="0059767D">
              <w:rPr>
                <w:sz w:val="22"/>
                <w:szCs w:val="22"/>
              </w:rPr>
              <w:t>а</w:t>
            </w:r>
            <w:r w:rsidRPr="0059767D">
              <w:rPr>
                <w:sz w:val="22"/>
                <w:szCs w:val="22"/>
              </w:rPr>
              <w:t>ми профилактики перен</w:t>
            </w:r>
            <w:r w:rsidRPr="0059767D">
              <w:rPr>
                <w:sz w:val="22"/>
                <w:szCs w:val="22"/>
              </w:rPr>
              <w:t>а</w:t>
            </w:r>
            <w:r w:rsidRPr="0059767D">
              <w:rPr>
                <w:sz w:val="22"/>
                <w:szCs w:val="22"/>
              </w:rPr>
              <w:t>пряжения характерными для данной профессии (специальности).</w:t>
            </w:r>
          </w:p>
        </w:tc>
        <w:tc>
          <w:tcPr>
            <w:tcW w:w="1655" w:type="pct"/>
            <w:shd w:val="clear" w:color="auto" w:fill="auto"/>
          </w:tcPr>
          <w:p w:rsidR="00537868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«5»</w:t>
            </w:r>
            <w:r w:rsidRPr="0059767D">
              <w:rPr>
                <w:rFonts w:ascii="Times New Roman" w:hAnsi="Times New Roman" w:cs="Times New Roman"/>
              </w:rPr>
              <w:t xml:space="preserve"> ставится, если вер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но и рационально решено 90%-100% предлагаемых зад</w:t>
            </w:r>
            <w:r w:rsidRPr="0059767D">
              <w:rPr>
                <w:rFonts w:ascii="Times New Roman" w:hAnsi="Times New Roman" w:cs="Times New Roman"/>
              </w:rPr>
              <w:t>а</w:t>
            </w:r>
            <w:r w:rsidRPr="0059767D">
              <w:rPr>
                <w:rFonts w:ascii="Times New Roman" w:hAnsi="Times New Roman" w:cs="Times New Roman"/>
              </w:rPr>
              <w:t>ний, допустим 1 недочет, неи</w:t>
            </w:r>
            <w:r w:rsidRPr="0059767D">
              <w:rPr>
                <w:rFonts w:ascii="Times New Roman" w:hAnsi="Times New Roman" w:cs="Times New Roman"/>
              </w:rPr>
              <w:t>с</w:t>
            </w:r>
            <w:r w:rsidRPr="0059767D">
              <w:rPr>
                <w:rFonts w:ascii="Times New Roman" w:hAnsi="Times New Roman" w:cs="Times New Roman"/>
              </w:rPr>
              <w:t>кажа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ющий сути решения.</w:t>
            </w:r>
          </w:p>
          <w:p w:rsidR="00537868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«4»</w:t>
            </w:r>
            <w:r w:rsidR="00764E1B" w:rsidRPr="0059767D">
              <w:rPr>
                <w:rFonts w:ascii="Times New Roman" w:hAnsi="Times New Roman" w:cs="Times New Roman"/>
              </w:rPr>
              <w:t xml:space="preserve"> ставится при </w:t>
            </w:r>
            <w:r w:rsidRPr="0059767D">
              <w:rPr>
                <w:rFonts w:ascii="Times New Roman" w:hAnsi="Times New Roman" w:cs="Times New Roman"/>
              </w:rPr>
              <w:t>без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ошибочном решении 80% пред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лагаемых заданий.</w:t>
            </w:r>
          </w:p>
          <w:p w:rsidR="00537868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«3»</w:t>
            </w:r>
            <w:r w:rsidRPr="0059767D">
              <w:rPr>
                <w:rFonts w:ascii="Times New Roman" w:hAnsi="Times New Roman" w:cs="Times New Roman"/>
              </w:rPr>
              <w:t xml:space="preserve"> ставится, если вы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полнено 70% предлагаемых за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даний, допустим 1 недочет.</w:t>
            </w:r>
          </w:p>
          <w:p w:rsidR="00487DE2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«2»</w:t>
            </w:r>
            <w:r w:rsidRPr="0059767D">
              <w:rPr>
                <w:rFonts w:ascii="Times New Roman" w:hAnsi="Times New Roman" w:cs="Times New Roman"/>
              </w:rPr>
              <w:t xml:space="preserve"> - решено мене 70% предлагаемых заданий.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B41434" w:rsidRPr="0059767D" w:rsidRDefault="0059767D" w:rsidP="005976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9767D">
              <w:rPr>
                <w:rFonts w:ascii="Times New Roman" w:hAnsi="Times New Roman" w:cs="Times New Roman"/>
                <w:bCs/>
              </w:rPr>
              <w:t xml:space="preserve">Сдача </w:t>
            </w:r>
            <w:r w:rsidR="0099704A">
              <w:rPr>
                <w:rFonts w:ascii="Times New Roman" w:hAnsi="Times New Roman" w:cs="Times New Roman"/>
                <w:bCs/>
              </w:rPr>
              <w:t>к</w:t>
            </w:r>
            <w:r w:rsidRPr="0059767D">
              <w:rPr>
                <w:rFonts w:ascii="Times New Roman" w:hAnsi="Times New Roman" w:cs="Times New Roman"/>
                <w:bCs/>
              </w:rPr>
              <w:t>о</w:t>
            </w:r>
            <w:r w:rsidRPr="0059767D">
              <w:rPr>
                <w:rFonts w:ascii="Times New Roman" w:hAnsi="Times New Roman" w:cs="Times New Roman"/>
                <w:bCs/>
              </w:rPr>
              <w:t>н</w:t>
            </w:r>
            <w:r w:rsidRPr="0059767D">
              <w:rPr>
                <w:rFonts w:ascii="Times New Roman" w:hAnsi="Times New Roman" w:cs="Times New Roman"/>
                <w:bCs/>
              </w:rPr>
              <w:t>трольных нормативов</w:t>
            </w:r>
          </w:p>
        </w:tc>
        <w:tc>
          <w:tcPr>
            <w:tcW w:w="693" w:type="pct"/>
            <w:vAlign w:val="center"/>
          </w:tcPr>
          <w:p w:rsidR="00B121E3" w:rsidRPr="0059767D" w:rsidRDefault="00B121E3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9767D">
              <w:rPr>
                <w:rFonts w:ascii="Times New Roman" w:hAnsi="Times New Roman" w:cs="Times New Roman"/>
                <w:bCs/>
              </w:rPr>
              <w:t>Спортивный</w:t>
            </w:r>
          </w:p>
          <w:p w:rsidR="00487DE2" w:rsidRPr="0059767D" w:rsidRDefault="00B41434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9767D">
              <w:rPr>
                <w:rFonts w:ascii="Times New Roman" w:hAnsi="Times New Roman" w:cs="Times New Roman"/>
                <w:bCs/>
              </w:rPr>
              <w:t xml:space="preserve"> зал</w:t>
            </w:r>
          </w:p>
        </w:tc>
        <w:tc>
          <w:tcPr>
            <w:tcW w:w="512" w:type="pct"/>
            <w:vAlign w:val="center"/>
          </w:tcPr>
          <w:p w:rsidR="00487DE2" w:rsidRPr="0059767D" w:rsidRDefault="00B41434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9767D">
              <w:rPr>
                <w:rFonts w:ascii="Times New Roman" w:hAnsi="Times New Roman" w:cs="Times New Roman"/>
                <w:bCs/>
                <w:i/>
              </w:rPr>
              <w:t xml:space="preserve">ОК </w:t>
            </w:r>
            <w:r w:rsidR="00B121E3" w:rsidRPr="0059767D">
              <w:rPr>
                <w:rFonts w:ascii="Times New Roman" w:hAnsi="Times New Roman" w:cs="Times New Roman"/>
                <w:bCs/>
                <w:i/>
              </w:rPr>
              <w:t>1-9</w:t>
            </w: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BE5349" w:rsidRDefault="00BE5349" w:rsidP="00496F19">
      <w:pPr>
        <w:spacing w:after="0"/>
        <w:jc w:val="center"/>
        <w:rPr>
          <w:rFonts w:ascii="Times New Roman" w:hAnsi="Times New Roman" w:cs="Times New Roman"/>
          <w:i/>
          <w:u w:val="single"/>
        </w:rPr>
      </w:pPr>
    </w:p>
    <w:p w:rsidR="00487DE2" w:rsidRPr="00BE5349" w:rsidRDefault="00487DE2" w:rsidP="0099704A">
      <w:pPr>
        <w:pStyle w:val="a3"/>
        <w:numPr>
          <w:ilvl w:val="0"/>
          <w:numId w:val="3"/>
        </w:numPr>
        <w:spacing w:after="0"/>
        <w:jc w:val="center"/>
        <w:rPr>
          <w:b/>
          <w:i/>
          <w:caps/>
          <w:u w:val="single"/>
        </w:rPr>
      </w:pPr>
      <w:r w:rsidRPr="00BE5349">
        <w:rPr>
          <w:b/>
          <w:i/>
          <w:u w:val="single"/>
        </w:rPr>
        <w:t>ОЦЕНОЧНЫЕ (КОНТРОЛЬНО-ИЗМЕРИТЕЛЬНЫЕ) МАТЕРИАЛЫ ДЛЯ</w:t>
      </w:r>
      <w:r w:rsidRPr="00BE5349">
        <w:rPr>
          <w:b/>
          <w:i/>
          <w:caps/>
          <w:u w:val="single"/>
        </w:rPr>
        <w:t>текущ</w:t>
      </w:r>
      <w:r w:rsidRPr="00BE5349">
        <w:rPr>
          <w:b/>
          <w:i/>
          <w:caps/>
          <w:u w:val="single"/>
        </w:rPr>
        <w:t>е</w:t>
      </w:r>
      <w:r w:rsidRPr="00BE5349">
        <w:rPr>
          <w:b/>
          <w:i/>
          <w:caps/>
          <w:u w:val="single"/>
        </w:rPr>
        <w:t>го контроля</w:t>
      </w:r>
    </w:p>
    <w:p w:rsidR="00BE5349" w:rsidRPr="00BE5349" w:rsidRDefault="00BE5349" w:rsidP="0099704A">
      <w:pPr>
        <w:spacing w:after="0" w:line="240" w:lineRule="auto"/>
        <w:rPr>
          <w:b/>
          <w:i/>
          <w:u w:val="single"/>
        </w:rPr>
      </w:pPr>
    </w:p>
    <w:p w:rsidR="00646701" w:rsidRPr="00646701" w:rsidRDefault="00646701" w:rsidP="00997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2.1. Т</w:t>
      </w:r>
      <w:r w:rsidR="00953B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емы рефератов по Ф</w:t>
      </w:r>
      <w:r w:rsidRPr="006467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изической культуре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Роль физической культуры и спорта в духовном воспитании личности.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Характеристика основных компонентов здорового образа жизни.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Средства физической культуры в повышении функциональных возможностей организма.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>. Физиологическая характеристика состояний организма при занятиях физическими упра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нениями и спортом.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Современные популярные оздоровительные системы физических упражнений.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>. Методики применения средств физической культуры для направленной коррекции тел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сложения.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Методика составления индивидуальных программ физкультурных занятий с оздоров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тельной направленностью.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Основы психического здоровья и психосоматическая физическая тренировка (профила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к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тика неврозов, аутогенная тренировка, самовнушение и т. п.)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Цели, задачи и средства общей физической подготовки.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Цели, задачи и средства спортивной подготовки.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Самоконтроль в процессе физического воспитания.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701">
        <w:rPr>
          <w:rFonts w:ascii="Times New Roman" w:eastAsia="Times New Roman" w:hAnsi="Times New Roman" w:cs="Times New Roman"/>
          <w:sz w:val="24"/>
          <w:szCs w:val="24"/>
        </w:rPr>
        <w:t>1</w:t>
      </w:r>
      <w:r w:rsidR="00953B6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Повышение иммунитета и профилактика простудных заболеваний.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Физическая культура в профилактике </w:t>
      </w:r>
      <w:r w:rsidR="0099704A" w:rsidRPr="00646701">
        <w:rPr>
          <w:rFonts w:ascii="Times New Roman" w:eastAsia="Times New Roman" w:hAnsi="Times New Roman" w:cs="Times New Roman"/>
          <w:sz w:val="24"/>
          <w:szCs w:val="24"/>
        </w:rPr>
        <w:t>сердечнососудистых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 заболеваний.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Физическая культура в профилактике опорно-двигательного аппарата.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Способы улучшения зрения.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Методика обучения плаванию (способы «кроль» и «брасс»).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Средства и методы воспитания физических качеств.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Лыжная подготовка в системе физического воспитания (основы техники передвижения, способы лыжных ходов, преодоление подъе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мов и спусков, подбор инвентаря).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Легкая атлетика в системе физического воспитания (техника ходьбы, бега, прыжков, м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таний).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Методика обучения игре в баскетбол (азбука баскетбола, элементы техники, броски м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я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ча). Организация соревнований.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Методика обучения игре в волейбол (азбука во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softHyphen/>
        <w:t>лейбола, передачи, нападающий удар). О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р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ганизация соревнований.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Методика обучения </w:t>
      </w:r>
      <w:r>
        <w:rPr>
          <w:rFonts w:ascii="Times New Roman" w:eastAsia="Times New Roman" w:hAnsi="Times New Roman" w:cs="Times New Roman"/>
          <w:sz w:val="24"/>
          <w:szCs w:val="24"/>
        </w:rPr>
        <w:t>игре в футбол (азбука футбо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ла, техника футбола, техника игры вр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таря). Организация соревновани</w:t>
      </w:r>
      <w:r>
        <w:rPr>
          <w:rFonts w:ascii="Times New Roman" w:eastAsia="Times New Roman" w:hAnsi="Times New Roman" w:cs="Times New Roman"/>
          <w:sz w:val="24"/>
          <w:szCs w:val="24"/>
        </w:rPr>
        <w:t>й.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23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Организация физкультурн</w:t>
      </w:r>
      <w:r>
        <w:rPr>
          <w:rFonts w:ascii="Times New Roman" w:eastAsia="Times New Roman" w:hAnsi="Times New Roman" w:cs="Times New Roman"/>
          <w:sz w:val="24"/>
          <w:szCs w:val="24"/>
        </w:rPr>
        <w:t>о-спортивных мероприятий («Поло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жение», алгоритм, принц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пы, систем</w:t>
      </w:r>
      <w:r>
        <w:rPr>
          <w:rFonts w:ascii="Times New Roman" w:eastAsia="Times New Roman" w:hAnsi="Times New Roman" w:cs="Times New Roman"/>
          <w:sz w:val="24"/>
          <w:szCs w:val="24"/>
        </w:rPr>
        <w:t>ы розыгрыша, первенства, спарта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киады).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Организация и методы проведения подвижных игр (подбор игр, требования к организ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ции, задачи руководителя н т. д.)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Организация соревнований по эстафетному бегу (круговая, встречная, линейная, комб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нированная, эстафета «Веселые старты»).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Учебно-тренировочные занятия как основная форма обучения физическим упражнениям.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Спорт. Индивидуальный выбор видов спо</w:t>
      </w:r>
      <w:r>
        <w:rPr>
          <w:rFonts w:ascii="Times New Roman" w:eastAsia="Times New Roman" w:hAnsi="Times New Roman" w:cs="Times New Roman"/>
          <w:sz w:val="24"/>
          <w:szCs w:val="24"/>
        </w:rPr>
        <w:t>рта или систем фи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зических упражнений.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Особенности занятий избранным видом спорта.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Основы профессионально-прикладной физической подготовки будущего специалиста.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701">
        <w:rPr>
          <w:rFonts w:ascii="Times New Roman" w:eastAsia="Times New Roman" w:hAnsi="Times New Roman" w:cs="Times New Roman"/>
          <w:sz w:val="24"/>
          <w:szCs w:val="24"/>
        </w:rPr>
        <w:t>3</w:t>
      </w:r>
      <w:r w:rsidR="00953B6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Характеристика внеурочных форм занятий (гимнастика до занятий, физкультминутки, физкультпаузы, динамичные перемены, спорт-час).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31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Применение физических </w:t>
      </w:r>
      <w:r>
        <w:rPr>
          <w:rFonts w:ascii="Times New Roman" w:eastAsia="Times New Roman" w:hAnsi="Times New Roman" w:cs="Times New Roman"/>
          <w:sz w:val="24"/>
          <w:szCs w:val="24"/>
        </w:rPr>
        <w:t>упражнений для формирования кра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сивой фигуры.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32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Профилактика профессиональных заболеваний и травматизма средствами физической культуры.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Виды массажа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Виды физических нагрузок, их интенсивность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Влияние физических упражнений на мышцы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Закаливание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Здоровый образ жизни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38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История Олимпийских игр как международного спортивного движения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Комплексы упражнений при заболеваниях опорно-двигательного аппарата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40. 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Питание спортсменов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41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быстроты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42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двигательных способностей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основных физических качеств юношей. Опо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рно-двигательный аппарат, </w:t>
      </w:r>
      <w:r w:rsidR="0099704A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серде</w:t>
      </w:r>
      <w:r w:rsidR="0099704A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99704A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нососудистая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, дыхательная и нервная системы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силы и мышц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45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экстремальных видов спорта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Спорт высших достижений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47.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Утренняя гигиеническая гимнастика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50678" w:rsidRPr="00E839F6" w:rsidRDefault="00953B6F" w:rsidP="0015067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2.2. </w:t>
      </w:r>
      <w:r w:rsidR="00150678" w:rsidRPr="00E839F6">
        <w:rPr>
          <w:rFonts w:ascii="Times New Roman" w:hAnsi="Times New Roman" w:cs="Times New Roman"/>
          <w:b/>
          <w:i/>
          <w:sz w:val="24"/>
          <w:szCs w:val="24"/>
        </w:rPr>
        <w:t>Перечень практических работ</w:t>
      </w:r>
    </w:p>
    <w:tbl>
      <w:tblPr>
        <w:tblpPr w:leftFromText="180" w:rightFromText="180" w:vertAnchor="text" w:horzAnchor="margin" w:tblpXSpec="center" w:tblpY="41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932"/>
        <w:gridCol w:w="8716"/>
      </w:tblGrid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B452A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7E4">
              <w:rPr>
                <w:rFonts w:ascii="Times New Roman" w:hAnsi="Times New Roman" w:cs="Times New Roman"/>
                <w:sz w:val="24"/>
                <w:szCs w:val="24"/>
              </w:rPr>
              <w:t>№ р</w:t>
            </w:r>
            <w:r w:rsidRPr="006C47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7E4">
              <w:rPr>
                <w:rFonts w:ascii="Times New Roman" w:hAnsi="Times New Roman" w:cs="Times New Roman"/>
                <w:sz w:val="24"/>
                <w:szCs w:val="24"/>
              </w:rPr>
              <w:t>боты</w:t>
            </w:r>
          </w:p>
        </w:tc>
        <w:tc>
          <w:tcPr>
            <w:tcW w:w="0" w:type="auto"/>
          </w:tcPr>
          <w:p w:rsidR="00150678" w:rsidRPr="006C47E4" w:rsidRDefault="00150678" w:rsidP="00B452AC">
            <w:pPr>
              <w:spacing w:after="0" w:line="240" w:lineRule="auto"/>
              <w:ind w:left="57" w:right="57"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7E4">
              <w:rPr>
                <w:rFonts w:ascii="Times New Roman" w:hAnsi="Times New Roman" w:cs="Times New Roman"/>
                <w:sz w:val="24"/>
                <w:szCs w:val="24"/>
              </w:rPr>
              <w:t>Наименование практических работ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Физических упражнений профессионально-прикладной гимнастики (упражнения без предметов и с предметами, на гимнастической стенке, скамейке, лестнице, канатах, бревне и др.). 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Участие в массовых видах спорта: лёгкая атлетика, лыжный спорт, плавание, спо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р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тивные игры и др.  с учётом профессионально-прикладного значения вида спорта для конкретной профессии.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BE5349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0" w:type="auto"/>
          </w:tcPr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техники бега: начало бега (старт), стартовый разбег, бег по дистанции и финиширование.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бега на короткие дистанции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норматива в беге на100м.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специальных беговых упражнений: бег с высоким подниманием бе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д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ра, с захлестыванием голени, прыжковой бег, бег приставными шагами, ускорения. 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Повторное выполнение быстрого бега, прыжков, метаний.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Упражнения на шведской стенке, гимнастической скамейке.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Упражнения с предметами.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упражнений, применяя переменный и повторный бег на отрезках 80-200м. (юноши), 30-150м. (девушки)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техники эстафетного бега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зона передачи эстафетной палочки, держ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ние эстафетной палочки при низком старте, стартовое положение бегунов, прин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мающих эстафету, передача и приём в правую и левую руку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 эстафетной полочки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эстафетного бега 4х100м и 4х400м.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техники бега на средние дистанции.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техники кроссового бега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бега (кросс): 300м (дев), 500м (юн); 2000м. (девушки), 3000м. (юн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о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ши).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техники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прыжка в длину с места: отталкивание, полет, приземление. 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прыжка в длину с места.</w:t>
            </w:r>
          </w:p>
          <w:p w:rsidR="00150678" w:rsidRPr="006C47E4" w:rsidRDefault="00150678" w:rsidP="00B452AC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техники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прыжка в длину с разбега: отталкивание, полет, приземление.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прыжка в длину с разбега.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упражнений: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- для повышения уровня прыгучести- прыжки через скакалку, с отягощением, бег прыжками.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- для укрепления мышц и связок пальцев руки кисти: упражнения с кистевым э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с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пандером, с теннисным мячом, упоры на пальцах.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 -  для выполнения подач и передач мяча: упражнения с мячом у высокой стены с нарисованной на ней мишенью.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Техника выполнения стоек: основной, высокой, низкой. 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перемещений: ходьба, бег, скачок.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верхней передачи мяча двумя руками в парах с шагом, в прыжке.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нижней передачи и приема мяча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подач: нижней, верхней и боковой.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нападающих ударов: прямые и боковые.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техники блокирования и страховки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тактических действий одиночного блока.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тактических действий группового блока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тактических защитных действий на задней линии.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Применение ранее изученных технических и тактических приемов в игре.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специальных упражнений: для развития быстроты, воспитания скор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о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стно-силовых качеств, развития специальной выносливости, для воспитания сп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е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цифической координации, для развития качеств, необходимых при выполнении ловли, передачи и броска мяча.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Выполнение техники перемещений, поворотов и вышагиваний с мячом. 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защитной стойки, передвижений в защитной стойке.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Техника выполнения ловли и передач мяча. 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Выполнение ловли и передач мяча на месте и в движении.  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специальных упражнений баскетболиста.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техники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ведения мяча (дриблинг): с высоким и низким отскоком от пола, с изменением направления, без зрительного контроля (за счет периферийн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о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го зрения), с финтами. Ведение мяча с защитником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 ведения мяча с защитником.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техники бросков: бросок двумя руками от груди, двумя руками снизу, двумя руками сверху, одной рукой от плеча, одной рукой сверху, «крюком».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передачи в парах, тройках, треугольниках без защитника и с защи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т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ником, на месте и в движении.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защитных действий.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для развития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 специфической координации.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Техника выполнения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внутреннего заслона, наружного заслона, двойного заслона игроку с мячом.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Выполнение упражнений для развития 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специфической координации.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Техника выполнения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системы личной защиты.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для развития специальной выносливости.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Техника выполнения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зонной защиты, нападение протии нее.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Использование зонной защиты в игре.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системы смешанной защиты.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для развития специальной выносливости.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Использование ранее изученных технических и тактических приёмов в игре.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Учебная игра.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гимнастических, акробатических, легкоатлетических, упражнений.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Спортивные игры: волейбол, ручной мяч, футбол, хоккей, теннис.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Ходьба на лыжах и катание на коньках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Плавание.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на развитие быстроты, скоростно-силовых качеств, сп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е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циальной выносливости, специфической координации, учебная игра</w:t>
            </w:r>
          </w:p>
        </w:tc>
      </w:tr>
    </w:tbl>
    <w:p w:rsidR="00150678" w:rsidRDefault="00150678" w:rsidP="00150678">
      <w:pPr>
        <w:spacing w:after="0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3F6D9E" w:rsidRDefault="003F6D9E" w:rsidP="003F6D9E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3.</w:t>
      </w:r>
      <w:r w:rsidRPr="007B4624"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Оценочные (контрольно-измерительные) материалы для пром</w:t>
      </w:r>
      <w:r w:rsidRPr="007B4624"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е</w:t>
      </w:r>
      <w:r w:rsidRPr="007B4624"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жуточной аттестации</w:t>
      </w:r>
    </w:p>
    <w:p w:rsidR="006F5361" w:rsidRDefault="00FF5439" w:rsidP="003F6D9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теоретическая часть</w:t>
      </w:r>
    </w:p>
    <w:p w:rsidR="006F5361" w:rsidRDefault="006F5361" w:rsidP="003F6D9E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487DE2" w:rsidRPr="000014CF" w:rsidRDefault="000014CF" w:rsidP="00496F1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487DE2" w:rsidRPr="000014CF">
        <w:rPr>
          <w:rFonts w:ascii="Times New Roman" w:hAnsi="Times New Roman" w:cs="Times New Roman"/>
          <w:b/>
          <w:i/>
          <w:sz w:val="24"/>
          <w:szCs w:val="24"/>
        </w:rPr>
        <w:t>№ 1</w:t>
      </w:r>
    </w:p>
    <w:p w:rsidR="00DE732B" w:rsidRPr="00DE732B" w:rsidRDefault="00DE732B" w:rsidP="00496F19">
      <w:pPr>
        <w:shd w:val="clear" w:color="auto" w:fill="FFFFFF"/>
        <w:tabs>
          <w:tab w:val="left" w:pos="2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22"/>
          <w:sz w:val="24"/>
          <w:szCs w:val="24"/>
        </w:rPr>
        <w:t>1.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Актуальность профессионально-прикладной физической подготовки(ППФП) студентов сост</w:t>
      </w:r>
      <w:r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о</w:t>
      </w:r>
      <w:r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ит:</w:t>
      </w:r>
    </w:p>
    <w:p w:rsidR="00DE732B" w:rsidRPr="00257A43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257A43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а)</w:t>
      </w:r>
      <w:r w:rsidR="00DE732B" w:rsidRPr="00257A43">
        <w:rPr>
          <w:rFonts w:ascii="Times New Roman" w:hAnsi="Times New Roman" w:cs="Times New Roman"/>
          <w:color w:val="000000"/>
          <w:spacing w:val="-3"/>
          <w:sz w:val="24"/>
          <w:szCs w:val="24"/>
        </w:rPr>
        <w:t>в успешной подготовке к профессиональной деятельности;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подготовке к достижению высоких спортивных результатов;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развитии умений, знаний и навыков;</w:t>
      </w:r>
    </w:p>
    <w:p w:rsidR="00DE732B" w:rsidRPr="00257A43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A4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г</w:t>
      </w:r>
      <w:r w:rsidR="00DE732B" w:rsidRPr="00257A4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) все вышеперечисленное. </w:t>
      </w:r>
    </w:p>
    <w:p w:rsidR="00DE732B" w:rsidRPr="00DE732B" w:rsidRDefault="00DE732B" w:rsidP="00496F19">
      <w:pPr>
        <w:shd w:val="clear" w:color="auto" w:fill="FFFFFF"/>
        <w:tabs>
          <w:tab w:val="left" w:pos="2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2.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  <w:t>Личная необходимость подготовки человека к труду заключается в</w:t>
      </w:r>
      <w:r w:rsidR="009970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том, чтобы: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а)</w:t>
      </w:r>
      <w:r w:rsidR="008821C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увеличить диапазон функциональных возможностей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организма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7"/>
          <w:sz w:val="24"/>
          <w:szCs w:val="24"/>
        </w:rPr>
        <w:t>человека;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) </w:t>
      </w:r>
      <w:r w:rsidR="00DE732B" w:rsidRPr="00DE732B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расширить </w:t>
      </w:r>
      <w:r w:rsidR="00DE732B" w:rsidRPr="00DE732B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арсенал </w:t>
      </w:r>
      <w:r w:rsidR="00DE732B" w:rsidRPr="00DE732B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двигательной </w:t>
      </w:r>
      <w:r w:rsidR="00DE732B" w:rsidRPr="00DE732B">
        <w:rPr>
          <w:rFonts w:ascii="Times New Roman" w:hAnsi="Times New Roman" w:cs="Times New Roman"/>
          <w:color w:val="000000"/>
          <w:spacing w:val="-8"/>
          <w:sz w:val="24"/>
          <w:szCs w:val="24"/>
        </w:rPr>
        <w:t>координации;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обеспечить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эффективную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адаптацию организма к различным факторам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трудовой деятельн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о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сти;</w:t>
      </w:r>
    </w:p>
    <w:p w:rsidR="00DE732B" w:rsidRPr="00257A43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A43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г</w:t>
      </w:r>
      <w:r w:rsidR="00DE732B" w:rsidRPr="00257A43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) </w:t>
      </w:r>
      <w:r w:rsidR="00DE732B" w:rsidRPr="00257A4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все вышеперечисленное.</w:t>
      </w:r>
    </w:p>
    <w:p w:rsidR="00DE732B" w:rsidRPr="00DE732B" w:rsidRDefault="00DE732B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3. Целью ППФП является: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повышение у</w:t>
      </w:r>
      <w:r w:rsidR="008821C1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стойчивости организма к внешним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воздействиям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условий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11"/>
          <w:sz w:val="24"/>
          <w:szCs w:val="24"/>
        </w:rPr>
        <w:t>труда;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содействие формированию физической культуры личности;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</w:t>
      </w:r>
      <w:r w:rsidR="008821C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достижение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психофизической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готовности человека к успешной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профессиональной деятельн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о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сти;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г</w:t>
      </w:r>
      <w:r w:rsidR="00DE732B"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) </w:t>
      </w:r>
      <w:r w:rsidR="00DE732B" w:rsidRPr="004B5B4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все вышеперечисленное.</w:t>
      </w:r>
    </w:p>
    <w:p w:rsidR="00DE732B" w:rsidRPr="00DE732B" w:rsidRDefault="008821C1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4. Основой, фундаментом ППФП студентов любой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специальности </w:t>
      </w:r>
      <w:r w:rsidR="00DE732B" w:rsidRPr="00DE732B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>являются: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занятия легкой атлетикой;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>) занятия лыжной подготовкой;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) общая физическая подготовка;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>) специальная физическая подготовка.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5.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8821C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Основными факторами, определяющими конкретное </w:t>
      </w:r>
      <w:r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содержание </w:t>
      </w:r>
      <w:r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ППФП, являются: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а)</w:t>
      </w:r>
      <w:r w:rsidR="008821C1" w:rsidRPr="004B5B4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индивидуальные (в том числе половые и </w:t>
      </w:r>
      <w:r w:rsidR="00DE732B" w:rsidRPr="004B5B4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возрастные) </w:t>
      </w:r>
      <w:r w:rsidR="00DE732B" w:rsidRPr="004B5B4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особенности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будущих специ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листов;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) географические черты региона, в который направляются выпускники; 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) условия и характер труда специалистов;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социальные условия труда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6.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Подбор средств ППФП осуществляется по принципу: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применения вида спорта, который в наибольшей степени развивает</w:t>
      </w:r>
      <w:r w:rsidR="009970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общую выносл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и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вость;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8821C1">
        <w:rPr>
          <w:rFonts w:ascii="Times New Roman" w:hAnsi="Times New Roman" w:cs="Times New Roman"/>
          <w:color w:val="000000"/>
          <w:sz w:val="24"/>
          <w:szCs w:val="24"/>
        </w:rPr>
        <w:t xml:space="preserve"> применения целостного вида спорта, содержащего в себе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 навыки</w:t>
      </w:r>
      <w:r w:rsidR="009970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различных способов п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редвижения (гребля, велоспорт, мотоспорт);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lastRenderedPageBreak/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)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адекватности </w:t>
      </w:r>
      <w:r w:rsidR="008821C1" w:rsidRPr="004B5B4B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их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психофизиологического воздействия 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с</w:t>
      </w:r>
      <w:r w:rsidR="0099704A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теми</w:t>
      </w:r>
      <w:r w:rsidR="0099704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физич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ескими, психич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е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скими и специальными качествами,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которые</w:t>
      </w:r>
      <w:r w:rsidR="0099704A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предъявляются профессией;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все вышеперечисленное.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color w:val="000000"/>
          <w:spacing w:val="-13"/>
          <w:sz w:val="24"/>
          <w:szCs w:val="24"/>
        </w:rPr>
        <w:t>7.</w:t>
      </w:r>
      <w:r w:rsidRPr="00DE732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Укажите среди перечисленных средств развития силы упражнения с </w:t>
      </w: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весом собственного тела: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упражнения со штангой;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упражнения с резиной;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) сгибание и разгибание рук в упоре лежа;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нет правильного ответа.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8.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8821C1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Вид спорта, который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об</w:t>
      </w:r>
      <w:r w:rsidR="008821C1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еспечивает наибольший эффект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развития </w:t>
      </w:r>
      <w:r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 xml:space="preserve">гибкости </w:t>
      </w:r>
      <w:r w:rsidRPr="00DE732B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— </w:t>
      </w:r>
      <w:r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это: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акробатика;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тяжелая атлетика;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гребля;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баскетбол.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9.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Вид спорта, который обеспечивает наибольший эффект при развитии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скоростных способн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о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стей, </w:t>
      </w:r>
      <w:r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-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это: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борьба;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б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) бег на короткие дистанции;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) конный спорт;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плавание.</w:t>
      </w:r>
    </w:p>
    <w:p w:rsidR="00DE732B" w:rsidRPr="00DE732B" w:rsidRDefault="00DE732B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10. Прикладная сторона физического воспитания отражена в принципе: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связи физического воспитания с</w:t>
      </w:r>
      <w:r w:rsidR="0099704A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трудовой и оборонной практикой;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 всестороннего развития личности;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) оздоровительной направленности;    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 здорового образа жизни.</w:t>
      </w:r>
    </w:p>
    <w:p w:rsidR="00DE732B" w:rsidRPr="00DE732B" w:rsidRDefault="00DE732B" w:rsidP="00496F19">
      <w:pPr>
        <w:shd w:val="clear" w:color="auto" w:fill="FFFFFF"/>
        <w:tabs>
          <w:tab w:val="left" w:pos="25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</w:t>
      </w:r>
      <w:r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8821C1">
        <w:rPr>
          <w:rFonts w:ascii="Times New Roman" w:hAnsi="Times New Roman" w:cs="Times New Roman"/>
          <w:color w:val="000000"/>
          <w:sz w:val="24"/>
          <w:szCs w:val="24"/>
        </w:rPr>
        <w:t>Производственной физической культурой называется</w:t>
      </w:r>
      <w:r w:rsidRPr="00DE732B">
        <w:rPr>
          <w:rFonts w:ascii="Times New Roman" w:hAnsi="Times New Roman" w:cs="Times New Roman"/>
          <w:bCs/>
          <w:color w:val="000000"/>
          <w:spacing w:val="17"/>
          <w:sz w:val="24"/>
          <w:szCs w:val="24"/>
        </w:rPr>
        <w:t>: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система методически обоснованных физических упражнений;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пассивный отдых в рабочее время;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подготовка к трудовой деятельности; 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 активный отдых в рабочее время.</w:t>
      </w:r>
    </w:p>
    <w:p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2.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Основа производственной физической культуры 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- это: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умственная и нервно-эмоциональная напряженность труда;  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б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) теория активного отдыха;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) полное </w:t>
      </w:r>
      <w:r w:rsidR="00DE732B"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состояние 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покоя;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пассивный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отдых.</w:t>
      </w:r>
    </w:p>
    <w:p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3.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Производственная физическая культура проявляется в форме: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оптимальных методов и средств производственной физической </w:t>
      </w:r>
      <w:r w:rsidR="00DE732B"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культуры;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рабочего утомления в течение рабочего времени;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производственной гимнастики, оздоровительно-восстановительных процедур занятий в спортивных секциях;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эмоционального подъема на рабочем месте.</w:t>
      </w:r>
    </w:p>
    <w:p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4.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Производственная гимнастика </w:t>
      </w:r>
      <w:r w:rsidR="00DE732B" w:rsidRPr="00DE732B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— </w:t>
      </w:r>
      <w:r w:rsidR="00DE732B" w:rsidRPr="00DE732B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это: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комплексы специальных упражнений, применяемых в режиме 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рабочего дня;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 рабочая поза, положение туловища, рабочее движение;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санитарно-гигиеническое состояние </w:t>
      </w:r>
      <w:r w:rsidR="00DE732B"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места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занятий;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бег по пересеченной местности.</w:t>
      </w:r>
    </w:p>
    <w:p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5.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Цель </w:t>
      </w:r>
      <w:r w:rsidR="00DE732B" w:rsidRPr="00DE732B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вводной гимнастики состоит в том, чтобы:</w:t>
      </w:r>
    </w:p>
    <w:p w:rsidR="00DE732B" w:rsidRPr="004B5B4B" w:rsidRDefault="003F37B4" w:rsidP="00496F19">
      <w:pPr>
        <w:shd w:val="clear" w:color="auto" w:fill="FFFFFF"/>
        <w:tabs>
          <w:tab w:val="left" w:pos="1992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 активизировать физиологические процессы в тех органах и системах </w:t>
      </w:r>
      <w:r w:rsidR="00DE732B"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организма, </w:t>
      </w:r>
      <w:r w:rsidR="008821C1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кот</w:t>
      </w:r>
      <w:r w:rsidR="008821C1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о</w:t>
      </w:r>
      <w:r w:rsidR="008821C1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рые 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играют ведущую роль при выполнении 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конкретной работы;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 срочно и активно отдохнуть;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резко увеличить нагрузку при включении человека в работу;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все вышеперечисленное.</w:t>
      </w:r>
    </w:p>
    <w:p w:rsidR="00DE732B" w:rsidRPr="00DE732B" w:rsidRDefault="00B81B7F" w:rsidP="00496F19">
      <w:pPr>
        <w:shd w:val="clear" w:color="auto" w:fill="FFFFFF"/>
        <w:tabs>
          <w:tab w:val="left" w:pos="20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6. Основными формами занятий физкультурой в свободное время являются: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4B5B4B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утренняя </w:t>
      </w:r>
      <w:r w:rsidR="00DE732B" w:rsidRPr="004B5B4B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гигиеническая </w:t>
      </w:r>
      <w:r w:rsidR="00DE732B" w:rsidRPr="004B5B4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гимнастика;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) чтение специализированной </w:t>
      </w:r>
      <w:r w:rsidR="00DE732B"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литературы; 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) прием водных и солнечных процедур;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ходьба по пересеченной местности.</w:t>
      </w:r>
    </w:p>
    <w:p w:rsidR="00DE732B" w:rsidRPr="00DE732B" w:rsidRDefault="00B81B7F" w:rsidP="00496F19">
      <w:pPr>
        <w:shd w:val="clear" w:color="auto" w:fill="FFFFFF"/>
        <w:tabs>
          <w:tab w:val="left" w:pos="20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7.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Дополнительные средства повышения работоспособности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—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это:</w:t>
      </w:r>
    </w:p>
    <w:p w:rsidR="008821C1" w:rsidRPr="004B5B4B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тренажеры;  </w:t>
      </w:r>
    </w:p>
    <w:p w:rsidR="008821C1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) компьютеры;  </w:t>
      </w:r>
    </w:p>
    <w:p w:rsidR="008821C1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>) учебники;</w:t>
      </w:r>
    </w:p>
    <w:p w:rsidR="00DE732B" w:rsidRPr="00DE732B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>) производственная практика.</w:t>
      </w:r>
    </w:p>
    <w:p w:rsidR="00DE732B" w:rsidRPr="00DE732B" w:rsidRDefault="00B81B7F" w:rsidP="00496F19">
      <w:pPr>
        <w:shd w:val="clear" w:color="auto" w:fill="FFFFFF"/>
        <w:tabs>
          <w:tab w:val="left" w:pos="20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 xml:space="preserve">8.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Основная задача физических упражнений профилактической 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направленности заключается в том, чтобы: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повысить устойчивость организма 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к 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воздействию неблагоприятных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факторов труда;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снять перенапряжение, возникающее при тяжелом физическом труде;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) все вместе;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4"/>
          <w:sz w:val="24"/>
          <w:szCs w:val="24"/>
        </w:rPr>
        <w:t>) нет правильного ответа.</w:t>
      </w:r>
    </w:p>
    <w:p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9.</w:t>
      </w:r>
      <w:r w:rsidR="004B5B4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Упражнения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непосредственного воздействия на сосуды головного </w:t>
      </w:r>
      <w:r w:rsidR="00DE732B" w:rsidRPr="00DE732B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мозга -это: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наклоны;  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) повороты; 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z w:val="24"/>
          <w:szCs w:val="24"/>
        </w:rPr>
        <w:t>) вращения;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 встряхивание.</w:t>
      </w:r>
    </w:p>
    <w:p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2</w:t>
      </w:r>
      <w:r w:rsidR="00DE732B" w:rsidRPr="00DE732B"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0.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Утренняя гигиеническая гимнастика относится: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к оздоровительно-развивающей гимнастике;  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б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) оздоровительной гимнастике;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) спортивной гимнастике;  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к профессионально – прикладной гимнастике.</w:t>
      </w:r>
    </w:p>
    <w:p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2</w:t>
      </w:r>
      <w:r w:rsidR="00DE732B"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1.</w:t>
      </w:r>
      <w:r w:rsidR="00DE732B"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Формами производственной гимнастики являются: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вводная гимнастика, физкультурная пауза, физкультурная минутка;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упражнения на снарядах;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игра в настольный теннис;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подвижные игры.</w:t>
      </w:r>
    </w:p>
    <w:p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2</w:t>
      </w:r>
      <w:r w:rsidR="00DE732B"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2.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В течение рабочей смены физкультурная пауза проводится:</w:t>
      </w:r>
    </w:p>
    <w:p w:rsidR="003F37B4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1 раз в смену;  </w:t>
      </w:r>
    </w:p>
    <w:p w:rsidR="003F37B4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2 раза в смену;</w:t>
      </w:r>
    </w:p>
    <w:p w:rsidR="003F37B4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4B5B4B">
        <w:rPr>
          <w:rFonts w:ascii="Times New Roman" w:hAnsi="Times New Roman" w:cs="Times New Roman"/>
          <w:b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sz w:val="24"/>
          <w:szCs w:val="24"/>
        </w:rPr>
        <w:t>) 3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раза в смену;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sz w:val="24"/>
          <w:szCs w:val="24"/>
        </w:rPr>
        <w:t xml:space="preserve">) 4 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раза в смену;</w:t>
      </w:r>
    </w:p>
    <w:p w:rsidR="00DE732B" w:rsidRDefault="00DE732B" w:rsidP="00496F19">
      <w:pPr>
        <w:pStyle w:val="a3"/>
        <w:spacing w:before="0" w:after="0" w:line="276" w:lineRule="auto"/>
        <w:ind w:left="0"/>
        <w:jc w:val="both"/>
        <w:rPr>
          <w:b/>
          <w:bCs/>
          <w:i/>
          <w:color w:val="000000"/>
        </w:rPr>
      </w:pPr>
    </w:p>
    <w:p w:rsidR="0099704A" w:rsidRPr="00DE732B" w:rsidRDefault="0099704A" w:rsidP="00496F19">
      <w:pPr>
        <w:pStyle w:val="a3"/>
        <w:spacing w:before="0" w:after="0" w:line="276" w:lineRule="auto"/>
        <w:ind w:left="0"/>
        <w:jc w:val="both"/>
        <w:rPr>
          <w:b/>
          <w:bCs/>
          <w:i/>
          <w:color w:val="000000"/>
        </w:rPr>
      </w:pPr>
    </w:p>
    <w:p w:rsidR="00F215BC" w:rsidRPr="000014CF" w:rsidRDefault="000014CF" w:rsidP="00496F1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Тестовое задание </w:t>
      </w:r>
      <w:r w:rsidR="00F215BC" w:rsidRPr="000014CF">
        <w:rPr>
          <w:rFonts w:ascii="Times New Roman" w:hAnsi="Times New Roman" w:cs="Times New Roman"/>
          <w:b/>
          <w:i/>
          <w:sz w:val="24"/>
          <w:szCs w:val="24"/>
        </w:rPr>
        <w:t>№ 2</w:t>
      </w:r>
    </w:p>
    <w:p w:rsidR="00B81B7F" w:rsidRPr="0052262D" w:rsidRDefault="00B81B7F" w:rsidP="00BE5349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 спринтерскому бегу в лёгкой атлетике относится…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на 5000м                          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кросс                                      </w:t>
      </w:r>
    </w:p>
    <w:p w:rsidR="00B81B7F" w:rsidRPr="004B5B4B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sz w:val="24"/>
          <w:szCs w:val="24"/>
        </w:rPr>
        <w:t>в) бег на 100м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марафонский бег</w:t>
      </w:r>
    </w:p>
    <w:p w:rsidR="00B81B7F" w:rsidRPr="0052262D" w:rsidRDefault="00B81B7F" w:rsidP="00BE5349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Один из способов прыжка в длину в лёгкой атлетике обозначается как прыжок…</w:t>
      </w:r>
    </w:p>
    <w:p w:rsidR="003F37B4" w:rsidRPr="004B5B4B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4B5B4B">
        <w:rPr>
          <w:rFonts w:ascii="Times New Roman" w:hAnsi="Times New Roman" w:cs="Times New Roman"/>
          <w:b/>
          <w:sz w:val="24"/>
          <w:szCs w:val="24"/>
        </w:rPr>
        <w:t xml:space="preserve"> «с разбега»                           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«перешагиванием»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«перекатом»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262D">
        <w:rPr>
          <w:rFonts w:ascii="Times New Roman" w:hAnsi="Times New Roman" w:cs="Times New Roman"/>
          <w:sz w:val="24"/>
          <w:szCs w:val="24"/>
        </w:rPr>
        <w:t>г) «ножницами»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«Королевой спорта» называют…</w:t>
      </w:r>
    </w:p>
    <w:p w:rsidR="00B81B7F" w:rsidRPr="0052262D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спортивную гимнастику      </w:t>
      </w:r>
    </w:p>
    <w:p w:rsidR="00B81B7F" w:rsidRPr="00033680" w:rsidRDefault="00B81B7F" w:rsidP="00496F19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 xml:space="preserve">б) лёгкую атлетику                   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шахматы</w:t>
      </w:r>
    </w:p>
    <w:p w:rsidR="00B81B7F" w:rsidRPr="0052262D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лыжный спорт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Кросс – это?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с ускорением                                                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бег по искусственной дорожке стадиона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в) бег по пересечённой местности</w:t>
      </w:r>
    </w:p>
    <w:p w:rsidR="00B81B7F" w:rsidRPr="005A45EB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разбег перед прыжком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Какая дистанция в лёгкой атлетике не является классической?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100м       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200м                     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400м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г) 500м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В лёгкой атлетике ядро: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метают   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бросают                       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в) толкают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запускают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Владимир Куц, Валерий Борзов, Виктор Санеев, Валерий Брумель – чемпионы Оли</w:t>
      </w:r>
      <w:r w:rsidRPr="0052262D">
        <w:t>м</w:t>
      </w:r>
      <w:r w:rsidRPr="0052262D">
        <w:t>пийских игр:</w:t>
      </w:r>
    </w:p>
    <w:p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в лёгкой атлетике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в плавании           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в борьбе и боксе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в хоккее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 видам лёгкой атлетики не относится …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прыжки в длину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спортивная ходьба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прыжки с шестом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г) прыжки через коня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Что из перечисленного не относится к упражнениям лёгкой атлетики?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                                        </w:t>
      </w:r>
    </w:p>
    <w:p w:rsidR="00526AA4" w:rsidRPr="00033680" w:rsidRDefault="00526AA4" w:rsidP="00496F19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 xml:space="preserve">б) лазание                        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680">
        <w:rPr>
          <w:rFonts w:ascii="Times New Roman" w:hAnsi="Times New Roman" w:cs="Times New Roman"/>
          <w:sz w:val="24"/>
          <w:szCs w:val="24"/>
        </w:rPr>
        <w:lastRenderedPageBreak/>
        <w:t>в) прыжки</w:t>
      </w:r>
    </w:p>
    <w:p w:rsidR="00B81B7F" w:rsidRPr="00526AA4" w:rsidRDefault="00B81B7F" w:rsidP="00496F19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метания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Наиболее выгодным в лёгкой атлетике считается начало бега…</w:t>
      </w:r>
    </w:p>
    <w:p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с низкого старта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с высокого старта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с полунизкого старта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из положения «упор лёжа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В беге на длинные дистанции в лёгкой атлетике основным физическим качеством, о</w:t>
      </w:r>
      <w:r w:rsidRPr="0052262D">
        <w:t>п</w:t>
      </w:r>
      <w:r w:rsidRPr="0052262D">
        <w:t>ределяющим успех, является…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быстрота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сила                              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в) выносливость</w:t>
      </w:r>
    </w:p>
    <w:p w:rsidR="00B81B7F" w:rsidRPr="00B81B7F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г) ловкость 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Старт в беге в лёгкой атлетике начинают с команды:</w:t>
      </w:r>
    </w:p>
    <w:p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«марш!» 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«начать!»             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«вперёд!»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«хоп!»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 Олимпийскому виду эстафетного бега в лёгкой атлетике не относится…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4 по 100м         </w:t>
      </w:r>
    </w:p>
    <w:p w:rsidR="00526AA4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бег 4 по 400м    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="00526AA4" w:rsidRPr="00033680">
        <w:rPr>
          <w:rFonts w:ascii="Times New Roman" w:hAnsi="Times New Roman" w:cs="Times New Roman"/>
          <w:b/>
          <w:sz w:val="24"/>
          <w:szCs w:val="24"/>
        </w:rPr>
        <w:t>бег 4 по 1000м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На дальность полёта спортивных снарядов при метании в лёгкой атлетике не влияет…</w:t>
      </w:r>
    </w:p>
    <w:p w:rsidR="00B81B7F" w:rsidRPr="0052262D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начальная скорость вылета снаряда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б) угол вылета снаряда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высота точки, в которой снаряд покидает руку метателя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г) температура воздуха при метании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Назовите снаряд, который не метают в лёгкой атлетике?</w:t>
      </w:r>
    </w:p>
    <w:p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стрела     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копьё                    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молот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г) </w:t>
      </w:r>
      <w:r w:rsidR="00033680">
        <w:rPr>
          <w:rFonts w:ascii="Times New Roman" w:hAnsi="Times New Roman" w:cs="Times New Roman"/>
          <w:sz w:val="24"/>
          <w:szCs w:val="24"/>
        </w:rPr>
        <w:t>ядро</w:t>
      </w:r>
    </w:p>
    <w:p w:rsidR="00526AA4" w:rsidRDefault="00526AA4" w:rsidP="00496F19">
      <w:pPr>
        <w:pStyle w:val="a3"/>
        <w:spacing w:before="0" w:after="0" w:line="276" w:lineRule="auto"/>
        <w:ind w:left="0"/>
        <w:jc w:val="both"/>
        <w:rPr>
          <w:b/>
          <w:i/>
        </w:rPr>
      </w:pPr>
    </w:p>
    <w:p w:rsidR="00E83245" w:rsidRPr="000014CF" w:rsidRDefault="00B04491" w:rsidP="00496F19">
      <w:pPr>
        <w:pStyle w:val="a3"/>
        <w:spacing w:before="0" w:after="0" w:line="276" w:lineRule="auto"/>
        <w:ind w:left="0"/>
        <w:jc w:val="center"/>
        <w:rPr>
          <w:b/>
          <w:i/>
        </w:rPr>
      </w:pPr>
      <w:r>
        <w:rPr>
          <w:b/>
          <w:i/>
        </w:rPr>
        <w:t xml:space="preserve">Тестовое задание </w:t>
      </w:r>
      <w:r w:rsidR="002A6FBC" w:rsidRPr="000014CF">
        <w:rPr>
          <w:b/>
          <w:i/>
        </w:rPr>
        <w:t>№ 3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1. Кто является создателем игры волейбол:</w:t>
      </w:r>
    </w:p>
    <w:p w:rsidR="001565B3" w:rsidRPr="005E2F34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 Морган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Акост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Эйнгорн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2. Что означает слово «волейбол»: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скользящий мяч</w:t>
      </w:r>
    </w:p>
    <w:p w:rsidR="001565B3" w:rsidRPr="005E2F34" w:rsidRDefault="00046C0B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б) удар с лету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прыгающий мяч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3. Размеры игрового поля в волейбол: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15х30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12х24</w:t>
      </w:r>
    </w:p>
    <w:p w:rsidR="001565B3" w:rsidRPr="005E2F34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в) 9х18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4. Высота сетки у мужчин:</w:t>
      </w:r>
    </w:p>
    <w:p w:rsidR="001565B3" w:rsidRPr="005E2F34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 2.43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2.50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2.20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5. Высота сетки у женщин: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2.34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2.14</w:t>
      </w:r>
    </w:p>
    <w:p w:rsidR="001565B3" w:rsidRPr="005E2F34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 xml:space="preserve">в) 2.24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6. Сколько игроков может находиться на площадке во время игры в одной команде: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1565B3" w:rsidRPr="005E2F34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 xml:space="preserve">б) 6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8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7. Во время игры команда получает очко: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мяч попал в сетку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мяч вылетел в аут</w:t>
      </w:r>
    </w:p>
    <w:p w:rsidR="001565B3" w:rsidRPr="005E2F34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в) при успешном приземле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ние мяча на площадку соперника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8. Во время игры команда получает очко:</w:t>
      </w:r>
    </w:p>
    <w:p w:rsidR="001565B3" w:rsidRPr="005E2F34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а)</w:t>
      </w:r>
      <w:r w:rsidR="001565B3" w:rsidRPr="005E2F34">
        <w:rPr>
          <w:rFonts w:ascii="Times New Roman" w:hAnsi="Times New Roman" w:cs="Times New Roman"/>
          <w:b/>
          <w:sz w:val="24"/>
          <w:szCs w:val="24"/>
        </w:rPr>
        <w:t xml:space="preserve"> кома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нда соперника совершает ошибку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мяч попал в сетку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мяч вылетел в аут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9. Партия считается выигранной, если: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команда первая набирает 15 очков с преимуществом минимум 2 очка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команда первая набирает 30 очков</w:t>
      </w:r>
    </w:p>
    <w:p w:rsidR="001565B3" w:rsidRPr="00807D30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 xml:space="preserve">в) команда первая набирает 25 очков </w:t>
      </w:r>
      <w:r w:rsidR="0055274A" w:rsidRPr="00807D30">
        <w:rPr>
          <w:rFonts w:ascii="Times New Roman" w:hAnsi="Times New Roman" w:cs="Times New Roman"/>
          <w:b/>
          <w:sz w:val="24"/>
          <w:szCs w:val="24"/>
        </w:rPr>
        <w:t xml:space="preserve">с преимуществом минимум 2 очка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10. Сколько раз можно коснуться мяча на площадке: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565B3" w:rsidRPr="00046C0B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б) 3 </w:t>
      </w:r>
    </w:p>
    <w:p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6C0B">
        <w:rPr>
          <w:rFonts w:ascii="Times New Roman" w:hAnsi="Times New Roman" w:cs="Times New Roman"/>
          <w:sz w:val="24"/>
          <w:szCs w:val="24"/>
        </w:rPr>
        <w:t>в) 1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11. Какой подачи нет в волейболе:</w:t>
      </w:r>
    </w:p>
    <w:p w:rsidR="001565B3" w:rsidRPr="00807D3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807D30">
        <w:rPr>
          <w:rFonts w:ascii="Times New Roman" w:hAnsi="Times New Roman" w:cs="Times New Roman"/>
          <w:b/>
          <w:sz w:val="24"/>
          <w:szCs w:val="24"/>
        </w:rPr>
        <w:t xml:space="preserve"> закручивающая подача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верхняя прямая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подача в прыжке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12. Игра в волейболе начинается с: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переброса</w:t>
      </w:r>
    </w:p>
    <w:p w:rsidR="001565B3" w:rsidRPr="00807D30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 xml:space="preserve">б) подачи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передачи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 xml:space="preserve">13. Может </w:t>
      </w:r>
      <w:r w:rsidR="00046C0B">
        <w:rPr>
          <w:rFonts w:ascii="Times New Roman" w:hAnsi="Times New Roman" w:cs="Times New Roman"/>
          <w:sz w:val="24"/>
          <w:szCs w:val="24"/>
        </w:rPr>
        <w:t xml:space="preserve">ли </w:t>
      </w:r>
      <w:r w:rsidRPr="003C4C4B">
        <w:rPr>
          <w:rFonts w:ascii="Times New Roman" w:hAnsi="Times New Roman" w:cs="Times New Roman"/>
          <w:sz w:val="24"/>
          <w:szCs w:val="24"/>
        </w:rPr>
        <w:t>игрок в 3 зоне принять мяч после подачи:</w:t>
      </w:r>
    </w:p>
    <w:p w:rsidR="001565B3" w:rsidRPr="00046C0B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 да, может </w:t>
      </w:r>
    </w:p>
    <w:p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6C0B">
        <w:rPr>
          <w:rFonts w:ascii="Times New Roman" w:hAnsi="Times New Roman" w:cs="Times New Roman"/>
          <w:sz w:val="24"/>
          <w:szCs w:val="24"/>
        </w:rPr>
        <w:t>б) любой игрок может принять мяч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мяч могут принять только игроки в 5,6 и 1 зоне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14. Переход игроков осуществляется: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куда покажет тренер</w:t>
      </w:r>
    </w:p>
    <w:p w:rsidR="001565B3" w:rsidRPr="003C4C4B" w:rsidRDefault="0055274A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против часовой стрелки</w:t>
      </w:r>
    </w:p>
    <w:p w:rsidR="001565B3" w:rsidRPr="00807D30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 xml:space="preserve">в) по часовой стрелке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lastRenderedPageBreak/>
        <w:t>15. Как называ</w:t>
      </w:r>
      <w:r w:rsidR="00807D30">
        <w:rPr>
          <w:rFonts w:ascii="Times New Roman" w:hAnsi="Times New Roman" w:cs="Times New Roman"/>
          <w:sz w:val="24"/>
          <w:szCs w:val="24"/>
        </w:rPr>
        <w:t>ется действие игрока, позволяющее</w:t>
      </w:r>
      <w:r w:rsidRPr="003C4C4B">
        <w:rPr>
          <w:rFonts w:ascii="Times New Roman" w:hAnsi="Times New Roman" w:cs="Times New Roman"/>
          <w:sz w:val="24"/>
          <w:szCs w:val="24"/>
        </w:rPr>
        <w:t xml:space="preserve"> оставить мяч в игре после подачи:</w:t>
      </w:r>
    </w:p>
    <w:p w:rsidR="001565B3" w:rsidRPr="00807D3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>а)</w:t>
      </w:r>
      <w:r w:rsidR="001565B3" w:rsidRPr="00807D30">
        <w:rPr>
          <w:rFonts w:ascii="Times New Roman" w:hAnsi="Times New Roman" w:cs="Times New Roman"/>
          <w:b/>
          <w:sz w:val="24"/>
          <w:szCs w:val="24"/>
        </w:rPr>
        <w:t xml:space="preserve"> прием мяча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все ответы верны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отбивание мяча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16. Цель игры в три касания: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запутать соперника</w:t>
      </w:r>
    </w:p>
    <w:p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подготовка к нападающему удару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для разыгрывания мяча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17. Как называется свободный защитник: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Лимеро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Лидеро</w:t>
      </w:r>
    </w:p>
    <w:p w:rsidR="001565B3" w:rsidRPr="005E2F34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 xml:space="preserve">в) Либеро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18. В последнее время в практике волейбола распространены: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три варианта комплектования стартовой шестерки</w:t>
      </w:r>
    </w:p>
    <w:p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>б) два варианта ком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плектования стартовой шестерки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четыре варианта комплектования стартовой шестерки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19. Групповые и командные тактические действия вначале изучаются: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практически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индивидуально</w:t>
      </w:r>
    </w:p>
    <w:p w:rsidR="001565B3" w:rsidRPr="00046C0B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в) теоретически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20. В достижении спортивного результата в волейболе условно можно выделить: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две ступени</w:t>
      </w:r>
    </w:p>
    <w:p w:rsidR="001565B3" w:rsidRPr="00046C0B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б) три ступени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пять ступеней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21. Стартовая позиция блокирующего игрока – в середине сетки, в … от нее:</w:t>
      </w:r>
    </w:p>
    <w:p w:rsidR="001565B3" w:rsidRPr="00046C0B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 одном метре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двух метрах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полметре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22. Игра в защите состоит из: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индивидуальных действий</w:t>
      </w:r>
    </w:p>
    <w:p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б) индивидуальных, г</w:t>
      </w:r>
      <w:r w:rsidR="00281282">
        <w:rPr>
          <w:rFonts w:ascii="Times New Roman" w:hAnsi="Times New Roman" w:cs="Times New Roman"/>
          <w:b/>
          <w:sz w:val="24"/>
          <w:szCs w:val="24"/>
        </w:rPr>
        <w:t>руппо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вых и командных действий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приема, передачи и нападающего удара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23. Моделирование в волейболе представляет собой: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тактику действий команды на конкретную игру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тактику действий сильнейших игроков команды</w:t>
      </w:r>
    </w:p>
    <w:p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в) выражение конечного состояния отдельных в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олейболистов и команды в целом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24. Передача мяча начинается с: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выбора направления движения мяча</w:t>
      </w:r>
    </w:p>
    <w:p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б) раз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гибания ног, туловища, рук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удара по мячу и последующего сопровождения мяча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25. В волейболе быстрота проявляется в: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четырех основных формах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двух основных формах</w:t>
      </w:r>
    </w:p>
    <w:p w:rsidR="001565B3" w:rsidRPr="00281282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в) трех основных формах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26. Овладение спортивной техникой волейбола в процессе обучения осуществляется по: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конкретным указаниям тренера</w:t>
      </w:r>
    </w:p>
    <w:p w:rsidR="001565B3" w:rsidRPr="00281282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б) определенной схеме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произвольной схеме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27. При приеме подач игроку необходимо располагаться:</w:t>
      </w:r>
    </w:p>
    <w:p w:rsidR="001565B3" w:rsidRPr="00281282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а)</w:t>
      </w:r>
      <w:r w:rsidR="001565B3" w:rsidRPr="00281282">
        <w:rPr>
          <w:rFonts w:ascii="Times New Roman" w:hAnsi="Times New Roman" w:cs="Times New Roman"/>
          <w:b/>
          <w:sz w:val="24"/>
          <w:szCs w:val="24"/>
        </w:rPr>
        <w:t xml:space="preserve"> н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е ближе средней части площадки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в задней части площадки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за границей площадки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28. В соревновательном периоде тренировочного процесса наиболее целесообразно прим</w:t>
      </w:r>
      <w:r w:rsidRPr="003C4C4B">
        <w:rPr>
          <w:rFonts w:ascii="Times New Roman" w:hAnsi="Times New Roman" w:cs="Times New Roman"/>
          <w:sz w:val="24"/>
          <w:szCs w:val="24"/>
        </w:rPr>
        <w:t>е</w:t>
      </w:r>
      <w:r w:rsidRPr="003C4C4B">
        <w:rPr>
          <w:rFonts w:ascii="Times New Roman" w:hAnsi="Times New Roman" w:cs="Times New Roman"/>
          <w:sz w:val="24"/>
          <w:szCs w:val="24"/>
        </w:rPr>
        <w:t>нять: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постепенное повышение нагрузки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ступенчатый принцип нагрузки</w:t>
      </w:r>
    </w:p>
    <w:p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в) с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качкообразный принцип нагрузки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29. Соревнования по волейболу могут быть:</w:t>
      </w:r>
    </w:p>
    <w:p w:rsidR="001565B3" w:rsidRPr="00281282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 только командными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командными и личными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только личными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30. Впервые волейбол дебютировал как олимпийский вид спорта на олимпиаде в: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Мехико</w:t>
      </w:r>
    </w:p>
    <w:p w:rsidR="0055274A" w:rsidRPr="00281282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б) Токио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Мюнхене</w:t>
      </w:r>
    </w:p>
    <w:p w:rsidR="00281282" w:rsidRPr="00281282" w:rsidRDefault="00281282" w:rsidP="00281282">
      <w:pPr>
        <w:pStyle w:val="a3"/>
        <w:ind w:left="0"/>
      </w:pPr>
      <w:r w:rsidRPr="00281282">
        <w:rPr>
          <w:color w:val="404040"/>
        </w:rPr>
        <w:t>31.</w:t>
      </w:r>
      <w:r w:rsidRPr="00281282">
        <w:t xml:space="preserve">Что означает жест судьи?    </w:t>
      </w:r>
    </w:p>
    <w:p w:rsidR="00281282" w:rsidRPr="00281282" w:rsidRDefault="00281282" w:rsidP="00281282">
      <w:pPr>
        <w:pStyle w:val="a3"/>
        <w:spacing w:after="0"/>
        <w:ind w:left="0"/>
        <w:rPr>
          <w:b/>
        </w:rPr>
      </w:pPr>
      <w:r w:rsidRPr="00281282">
        <w:rPr>
          <w:b/>
          <w:noProof/>
        </w:rPr>
        <w:drawing>
          <wp:inline distT="0" distB="0" distL="0" distR="0">
            <wp:extent cx="779145" cy="683895"/>
            <wp:effectExtent l="0" t="0" r="1905" b="1905"/>
            <wp:docPr id="31" name="Рисунок 31" descr="Касание сетки игроком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Касание сетки игроком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60262" t="5946" r="68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b/>
        </w:rPr>
        <w:t>а). Сетка задета игроком</w:t>
      </w:r>
      <w:r w:rsidRPr="00281282">
        <w:t>.    б). Разрешение на подачу.    в). Заступ средней л</w:t>
      </w:r>
      <w:r w:rsidRPr="00281282">
        <w:t>и</w:t>
      </w:r>
      <w:r w:rsidRPr="00281282">
        <w:t>нии игроком.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32.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659765"/>
            <wp:effectExtent l="0" t="0" r="1905" b="6985"/>
            <wp:docPr id="30" name="Рисунок 30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 а). Вне игры.      </w:t>
      </w:r>
      <w:r w:rsidRPr="00281282">
        <w:rPr>
          <w:rFonts w:ascii="Times New Roman" w:hAnsi="Times New Roman" w:cs="Times New Roman"/>
          <w:b/>
          <w:sz w:val="24"/>
          <w:szCs w:val="24"/>
        </w:rPr>
        <w:t>б).  Мяч ушёл за пределы площадки</w:t>
      </w:r>
      <w:r w:rsidRPr="00281282">
        <w:rPr>
          <w:rFonts w:ascii="Times New Roman" w:hAnsi="Times New Roman" w:cs="Times New Roman"/>
          <w:sz w:val="24"/>
          <w:szCs w:val="24"/>
        </w:rPr>
        <w:t>.          в). Ошибка блок</w:t>
      </w:r>
      <w:r w:rsidRPr="00281282">
        <w:rPr>
          <w:rFonts w:ascii="Times New Roman" w:hAnsi="Times New Roman" w:cs="Times New Roman"/>
          <w:sz w:val="24"/>
          <w:szCs w:val="24"/>
        </w:rPr>
        <w:t>и</w:t>
      </w:r>
      <w:r w:rsidRPr="00281282">
        <w:rPr>
          <w:rFonts w:ascii="Times New Roman" w:hAnsi="Times New Roman" w:cs="Times New Roman"/>
          <w:sz w:val="24"/>
          <w:szCs w:val="24"/>
        </w:rPr>
        <w:t>ровки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33.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715645"/>
            <wp:effectExtent l="0" t="0" r="1905" b="8255"/>
            <wp:docPr id="29" name="Рисунок 29" descr="Жест судьи в волейболе — разрешение подав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Жест судьи в волейболе — разрешение подавать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53439" r="12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замена игрока   </w:t>
      </w:r>
      <w:r w:rsidRPr="00281282">
        <w:rPr>
          <w:rFonts w:ascii="Times New Roman" w:hAnsi="Times New Roman" w:cs="Times New Roman"/>
          <w:b/>
          <w:sz w:val="24"/>
          <w:szCs w:val="24"/>
        </w:rPr>
        <w:t>б). Разрешение на подачу</w:t>
      </w:r>
      <w:r w:rsidRPr="00281282">
        <w:rPr>
          <w:rFonts w:ascii="Times New Roman" w:hAnsi="Times New Roman" w:cs="Times New Roman"/>
          <w:sz w:val="24"/>
          <w:szCs w:val="24"/>
        </w:rPr>
        <w:t>.    в). жест в сторону команды к</w:t>
      </w:r>
      <w:r w:rsidRPr="00281282">
        <w:rPr>
          <w:rFonts w:ascii="Times New Roman" w:hAnsi="Times New Roman" w:cs="Times New Roman"/>
          <w:sz w:val="24"/>
          <w:szCs w:val="24"/>
        </w:rPr>
        <w:t>о</w:t>
      </w:r>
      <w:r w:rsidRPr="00281282">
        <w:rPr>
          <w:rFonts w:ascii="Times New Roman" w:hAnsi="Times New Roman" w:cs="Times New Roman"/>
          <w:sz w:val="24"/>
          <w:szCs w:val="24"/>
        </w:rPr>
        <w:t>торая должна подавать.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34.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787400"/>
            <wp:effectExtent l="0" t="0" r="1905" b="0"/>
            <wp:docPr id="28" name="Рисунок 28" descr="Жест судьи в волейболе — подающая коман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Жест судьи в волейболе — подающая команда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66998" r="2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Разрешение на под</w:t>
      </w:r>
      <w:r>
        <w:rPr>
          <w:rFonts w:ascii="Times New Roman" w:hAnsi="Times New Roman" w:cs="Times New Roman"/>
          <w:sz w:val="24"/>
          <w:szCs w:val="24"/>
        </w:rPr>
        <w:t xml:space="preserve">ачу.     </w:t>
      </w:r>
      <w:r w:rsidRPr="00281282">
        <w:rPr>
          <w:rFonts w:ascii="Times New Roman" w:hAnsi="Times New Roman" w:cs="Times New Roman"/>
          <w:b/>
          <w:sz w:val="24"/>
          <w:szCs w:val="24"/>
        </w:rPr>
        <w:t>б) жест в сторону команды которая должна п</w:t>
      </w:r>
      <w:r w:rsidRPr="00281282">
        <w:rPr>
          <w:rFonts w:ascii="Times New Roman" w:hAnsi="Times New Roman" w:cs="Times New Roman"/>
          <w:b/>
          <w:sz w:val="24"/>
          <w:szCs w:val="24"/>
        </w:rPr>
        <w:t>о</w:t>
      </w:r>
      <w:r w:rsidRPr="00281282">
        <w:rPr>
          <w:rFonts w:ascii="Times New Roman" w:hAnsi="Times New Roman" w:cs="Times New Roman"/>
          <w:b/>
          <w:sz w:val="24"/>
          <w:szCs w:val="24"/>
        </w:rPr>
        <w:t>давать</w:t>
      </w:r>
      <w:r w:rsidRPr="00281282">
        <w:rPr>
          <w:rFonts w:ascii="Times New Roman" w:hAnsi="Times New Roman" w:cs="Times New Roman"/>
          <w:sz w:val="24"/>
          <w:szCs w:val="24"/>
        </w:rPr>
        <w:t xml:space="preserve">. в). Сетка задета игроком.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lastRenderedPageBreak/>
        <w:t xml:space="preserve">35.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604520"/>
            <wp:effectExtent l="0" t="0" r="1905" b="5080"/>
            <wp:docPr id="27" name="Рисунок 27" descr="Смена площадок — Подтянуть предплечья спереди и сзади повернуть их вокруг корп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Смена площадок — Подтянуть предплечья спереди и сзади повернуть их вокруг корпуса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57022" r="2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b/>
          <w:sz w:val="24"/>
          <w:szCs w:val="24"/>
        </w:rPr>
        <w:t>а). смена площадок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б). Разрешение на подачу.    в). Замена игрока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36.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9650" cy="675640"/>
            <wp:effectExtent l="0" t="0" r="0" b="0"/>
            <wp:docPr id="26" name="Рисунок 26" descr="Тайм-аут — жест судьи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Тайм-аут — жест судьи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54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Сетка задета игроком.       б). Разрешение на подачу.    </w:t>
      </w:r>
      <w:r>
        <w:rPr>
          <w:rFonts w:ascii="Times New Roman" w:hAnsi="Times New Roman" w:cs="Times New Roman"/>
          <w:b/>
          <w:sz w:val="24"/>
          <w:szCs w:val="24"/>
        </w:rPr>
        <w:t>в)</w:t>
      </w:r>
      <w:r w:rsidRPr="00281282">
        <w:rPr>
          <w:rFonts w:ascii="Times New Roman" w:hAnsi="Times New Roman" w:cs="Times New Roman"/>
          <w:b/>
          <w:sz w:val="24"/>
          <w:szCs w:val="24"/>
        </w:rPr>
        <w:t xml:space="preserve"> Тайм-аут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37.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739775"/>
            <wp:effectExtent l="0" t="0" r="1905" b="3175"/>
            <wp:docPr id="25" name="Рисунок 25" descr="жест судьи - заме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жест судьи - замена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63971" t="10185" r="11723" b="14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b/>
          <w:sz w:val="24"/>
          <w:szCs w:val="24"/>
        </w:rPr>
        <w:t>а). замена игрока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     б). смена площадок    в). Конец партии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38. Что означает жест судьи?       </w:t>
      </w:r>
    </w:p>
    <w:p w:rsidR="00281282" w:rsidRPr="00281282" w:rsidRDefault="00281282" w:rsidP="00281282">
      <w:pPr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137160</wp:posOffset>
            </wp:positionV>
            <wp:extent cx="784225" cy="815340"/>
            <wp:effectExtent l="0" t="0" r="0" b="3810"/>
            <wp:wrapNone/>
            <wp:docPr id="33" name="Рисунок 33" descr="Предупреждение за неправильное повед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Предупреждение за неправильное поведение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60092" r="12288" b="65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815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                              а). замечание за неправильное поведение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б). предупреждение за неправильное поведение </w:t>
      </w:r>
    </w:p>
    <w:p w:rsidR="00281282" w:rsidRPr="00281282" w:rsidRDefault="00281282" w:rsidP="00281282">
      <w:pPr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                              в). Дисквалификация.</w:t>
      </w:r>
    </w:p>
    <w:p w:rsidR="00281282" w:rsidRPr="00281282" w:rsidRDefault="00281282" w:rsidP="00281282">
      <w:pPr>
        <w:spacing w:line="72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280035</wp:posOffset>
            </wp:positionV>
            <wp:extent cx="853440" cy="915670"/>
            <wp:effectExtent l="0" t="0" r="3810" b="0"/>
            <wp:wrapNone/>
            <wp:docPr id="32" name="Рисунок 32" descr="Замечание за неправильное повед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Замечание за неправильное поведение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60556" r="14816" b="69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915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39. Что означает жест судьи?       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а)замечание за неправильное поведение  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                        б)предупреждение за неправильное поведение    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в)удаление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40. Что означает жест судьи?       </w:t>
      </w:r>
    </w:p>
    <w:p w:rsidR="00281282" w:rsidRPr="00281282" w:rsidRDefault="00281282" w:rsidP="00281282">
      <w:pPr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91515" cy="842645"/>
            <wp:effectExtent l="0" t="0" r="0" b="0"/>
            <wp:docPr id="24" name="Рисунок 24" descr="Конец партии (или матча)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Конец партии (или матча)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65720" t="4315" r="12544" b="11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задержка при подаче     </w:t>
      </w:r>
      <w:r w:rsidRPr="00281282">
        <w:rPr>
          <w:rFonts w:ascii="Times New Roman" w:hAnsi="Times New Roman" w:cs="Times New Roman"/>
          <w:b/>
          <w:sz w:val="24"/>
          <w:szCs w:val="24"/>
        </w:rPr>
        <w:t>б). конец партии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в). Ошибка при переходе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41.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763270"/>
            <wp:effectExtent l="0" t="0" r="1905" b="0"/>
            <wp:docPr id="23" name="Рисунок 23" descr="Задержка при подаче в воле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Задержка при подаче в волеболе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61627" t="4349" r="10725" b="8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Сетка задета игроком.       б). Разрешение на подачу.    </w:t>
      </w:r>
      <w:r w:rsidRPr="00281282">
        <w:rPr>
          <w:rFonts w:ascii="Times New Roman" w:hAnsi="Times New Roman" w:cs="Times New Roman"/>
          <w:b/>
          <w:sz w:val="24"/>
          <w:szCs w:val="24"/>
        </w:rPr>
        <w:t>в). Задержка при п</w:t>
      </w:r>
      <w:r w:rsidRPr="00281282">
        <w:rPr>
          <w:rFonts w:ascii="Times New Roman" w:hAnsi="Times New Roman" w:cs="Times New Roman"/>
          <w:b/>
          <w:sz w:val="24"/>
          <w:szCs w:val="24"/>
        </w:rPr>
        <w:t>о</w:t>
      </w:r>
      <w:r w:rsidRPr="00281282">
        <w:rPr>
          <w:rFonts w:ascii="Times New Roman" w:hAnsi="Times New Roman" w:cs="Times New Roman"/>
          <w:b/>
          <w:sz w:val="24"/>
          <w:szCs w:val="24"/>
        </w:rPr>
        <w:t>даче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42.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07390" cy="787400"/>
            <wp:effectExtent l="0" t="0" r="0" b="0"/>
            <wp:docPr id="22" name="Рисунок 22" descr="Ошибка при блокировании или заслон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Ошибка при блокировании или заслон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65463" r="6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ошибка при переходе  б). Разрешение на подачу.    </w:t>
      </w:r>
      <w:r w:rsidRPr="00281282">
        <w:rPr>
          <w:rFonts w:ascii="Times New Roman" w:hAnsi="Times New Roman" w:cs="Times New Roman"/>
          <w:b/>
          <w:sz w:val="24"/>
          <w:szCs w:val="24"/>
        </w:rPr>
        <w:t>в). Ошибка при блокир</w:t>
      </w:r>
      <w:r w:rsidRPr="00281282">
        <w:rPr>
          <w:rFonts w:ascii="Times New Roman" w:hAnsi="Times New Roman" w:cs="Times New Roman"/>
          <w:b/>
          <w:sz w:val="24"/>
          <w:szCs w:val="24"/>
        </w:rPr>
        <w:t>о</w:t>
      </w:r>
      <w:r w:rsidRPr="00281282">
        <w:rPr>
          <w:rFonts w:ascii="Times New Roman" w:hAnsi="Times New Roman" w:cs="Times New Roman"/>
          <w:b/>
          <w:sz w:val="24"/>
          <w:szCs w:val="24"/>
        </w:rPr>
        <w:t>вании и заслон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43.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8645" cy="715645"/>
            <wp:effectExtent l="0" t="0" r="1905" b="8255"/>
            <wp:docPr id="21" name="Рисунок 21" descr="Позиционная ошибка или ошибка при переходе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Позиционная ошибка или ошибка при переходе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69044" t="4372" r="7417" b="2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замена игрока          б). смена площадок   </w:t>
      </w:r>
      <w:r w:rsidRPr="00B40EC4">
        <w:rPr>
          <w:rFonts w:ascii="Times New Roman" w:hAnsi="Times New Roman" w:cs="Times New Roman"/>
          <w:b/>
          <w:sz w:val="24"/>
          <w:szCs w:val="24"/>
        </w:rPr>
        <w:t>в). ошибка при переходе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44.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9765" cy="787400"/>
            <wp:effectExtent l="0" t="0" r="6985" b="0"/>
            <wp:docPr id="20" name="Рисунок 20" descr="Двойное касание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Двойное касание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62599" r="14227" b="10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два тайма        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двойное касание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  в). Два очка 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45.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9765" cy="755650"/>
            <wp:effectExtent l="0" t="0" r="6985" b="6350"/>
            <wp:docPr id="19" name="Рисунок 19" descr="Четыре удара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Четыре удара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61269" r="14433" b="96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0EC4">
        <w:rPr>
          <w:rFonts w:ascii="Times New Roman" w:hAnsi="Times New Roman" w:cs="Times New Roman"/>
          <w:b/>
          <w:sz w:val="24"/>
          <w:szCs w:val="24"/>
        </w:rPr>
        <w:t>а). четыре удара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  б). четыре очка    в). Задержка при подаче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46.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2030" cy="787400"/>
            <wp:effectExtent l="0" t="0" r="7620" b="0"/>
            <wp:docPr id="12" name="Рисунок 12" descr="Касание по другую сторону сет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Касание по другую сторону сетки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59615" r="4205" b="7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а). Сетка задета игроком. 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касание по другую сторону сетки</w:t>
      </w:r>
      <w:r w:rsidRPr="00281282">
        <w:rPr>
          <w:rFonts w:ascii="Times New Roman" w:hAnsi="Times New Roman" w:cs="Times New Roman"/>
          <w:sz w:val="24"/>
          <w:szCs w:val="24"/>
        </w:rPr>
        <w:t xml:space="preserve">  в). ошибки при атакующем ударе.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47. Что означает жест судьи?       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55650" cy="1033780"/>
            <wp:effectExtent l="0" t="0" r="6350" b="0"/>
            <wp:docPr id="11" name="Рисунок 11" descr="Переход на площадку соперн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Переход на площадку соперника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68401" r="12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Сетка задета игроком.       б). Разрешение на подачу</w:t>
      </w:r>
      <w:r w:rsidRPr="00B40EC4">
        <w:rPr>
          <w:rFonts w:ascii="Times New Roman" w:hAnsi="Times New Roman" w:cs="Times New Roman"/>
          <w:b/>
          <w:sz w:val="24"/>
          <w:szCs w:val="24"/>
        </w:rPr>
        <w:t>.    в). Переход на пл</w:t>
      </w:r>
      <w:r w:rsidRPr="00B40EC4">
        <w:rPr>
          <w:rFonts w:ascii="Times New Roman" w:hAnsi="Times New Roman" w:cs="Times New Roman"/>
          <w:b/>
          <w:sz w:val="24"/>
          <w:szCs w:val="24"/>
        </w:rPr>
        <w:t>о</w:t>
      </w:r>
      <w:r w:rsidRPr="00B40EC4">
        <w:rPr>
          <w:rFonts w:ascii="Times New Roman" w:hAnsi="Times New Roman" w:cs="Times New Roman"/>
          <w:b/>
          <w:sz w:val="24"/>
          <w:szCs w:val="24"/>
        </w:rPr>
        <w:t>щадку соперника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48.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55650" cy="1073150"/>
            <wp:effectExtent l="0" t="0" r="6350" b="0"/>
            <wp:docPr id="10" name="Рисунок 10" descr="Обоюдная ошибка или переигро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 descr="Обоюдная ошибка или переигровка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67766" t="4597" r="12358" b="13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замена игрока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переигровка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в). Касание мяча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49.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63270" cy="1160780"/>
            <wp:effectExtent l="0" t="0" r="0" b="1270"/>
            <wp:docPr id="5" name="Рисунок 5" descr="Касание мяч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Касание мяча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64369" r="14323" b="6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переигровка  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касание мяча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в). Заступ средней линии игроком.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50.  Расположение игроков на площадке ___________ (указать цифру варианта)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       Как выполняется переход _____________(указать цифру варианта)       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1535" cy="954405"/>
            <wp:effectExtent l="0" t="0" r="0" b="0"/>
            <wp:docPr id="2" name="Рисунок 2" descr="http://doc4web.ru/uploads/files/13/12155/hello_html_412058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 descr="http://doc4web.ru/uploads/files/13/12155/hello_html_4120587a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4721" t="34039" b="445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B7F" w:rsidRPr="00281282" w:rsidRDefault="00071EDA" w:rsidP="00496F19">
      <w:pPr>
        <w:pStyle w:val="a3"/>
        <w:spacing w:before="0" w:after="0" w:line="276" w:lineRule="auto"/>
        <w:ind w:left="0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Ответ: 3,1</w:t>
      </w:r>
    </w:p>
    <w:p w:rsidR="002A6FBC" w:rsidRDefault="00B04491" w:rsidP="0064670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A6FBC" w:rsidRPr="000014CF">
        <w:rPr>
          <w:rFonts w:ascii="Times New Roman" w:hAnsi="Times New Roman" w:cs="Times New Roman"/>
          <w:b/>
          <w:i/>
          <w:sz w:val="24"/>
          <w:szCs w:val="24"/>
        </w:rPr>
        <w:t>№ 4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1. В каком году был изобретён баскетбол: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1891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1900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1918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2. Кто изобрёл баскетбол: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Чемберлен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Нейсмит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Коннолли</w:t>
      </w:r>
      <w:r w:rsidR="00033680">
        <w:rPr>
          <w:rFonts w:ascii="Times New Roman" w:hAnsi="Times New Roman"/>
          <w:sz w:val="24"/>
          <w:szCs w:val="24"/>
        </w:rPr>
        <w:t>0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3. Когда была создана Международная федерация баскетбола: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21 июня 1940 года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5 декабря 1955 года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18 июня 1932 года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4. Где и когда впервые был организован показательный турнир по баскетболу: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III О..И. в Сент-Луисе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I О.И. в Афинах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VIII О.И. в Париже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5. Когда впервые был организован показательный турнир по баскетболу: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1924 год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1896 год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1904 год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6. Когда был включён баскетбол в программу Олимпийских игр: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1908 год, IV О.И., Лондон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б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) 1936 год, XI- О.И. в Берлине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1952 год, XV 0,И., Хельсинки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7. На каких Олимпийских играх впервые был включён женский баскетбол в программу с</w:t>
      </w:r>
      <w:r w:rsidRPr="00915EAA">
        <w:rPr>
          <w:rFonts w:ascii="Times New Roman" w:hAnsi="Times New Roman"/>
          <w:sz w:val="24"/>
          <w:szCs w:val="24"/>
        </w:rPr>
        <w:t>о</w:t>
      </w:r>
      <w:r w:rsidRPr="00915EAA">
        <w:rPr>
          <w:rFonts w:ascii="Times New Roman" w:hAnsi="Times New Roman"/>
          <w:sz w:val="24"/>
          <w:szCs w:val="24"/>
        </w:rPr>
        <w:t>ревнований?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XVII О.И. – Рим, 1960 год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XIV О.И. – Лондон, 1948 год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в)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XXI О.И. – Монреаль, 1976 год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lastRenderedPageBreak/>
        <w:t>8. На каких Олимпийских играх советские баскетболисты стали чемпионами: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55274A">
        <w:rPr>
          <w:rFonts w:ascii="Times New Roman" w:hAnsi="Times New Roman"/>
          <w:sz w:val="24"/>
          <w:szCs w:val="24"/>
        </w:rPr>
        <w:t xml:space="preserve"> XX О.И.- Мюнхен, 1972 год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XVIII О.И.- Токио, 1964 год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в) XXI О.И.- Монреаль, 1976 год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9. Техника владения мячом включает в себя один из следующих приемов: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остановки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пасы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ловлю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10. Техника владения мячом включает в себя один из следующих приемов: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пасы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передачи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повороты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11. Техника владения мячом включает в себя один из следующих приемов: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ведение мяча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повороты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перебежки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12. Техника владения мячом включает в себя один из следующих приемов: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остановки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броски в корзину </w:t>
      </w:r>
    </w:p>
    <w:p w:rsidR="001565B3" w:rsidRPr="00915EAA" w:rsidRDefault="0055274A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развороты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13. Технику передвижений в баскетболе составляет: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ходьба, бег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ловлю</w:t>
      </w:r>
    </w:p>
    <w:p w:rsidR="001565B3" w:rsidRPr="00915EAA" w:rsidRDefault="0055274A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бросок мяча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14. Технику передвижений в баскетболе составляет: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бросок мяча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броски в корзину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прыжки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15. Технику передвижений в баскетболе составляет: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остановки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ловлю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в) передачи мяча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16. Технику передвижений в баскетболе составляет: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передачи мяча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повороты </w:t>
      </w:r>
    </w:p>
    <w:p w:rsidR="001565B3" w:rsidRPr="00915EAA" w:rsidRDefault="0055274A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броски в корзину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17. Сколько человек играют на площадке в составе одной команды: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6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10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5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18. Из США баскетбол проник вначале 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Великобританию, Францию, Германию, Китай, Японию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б) Китай, Японию, Филиппин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ы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Германию, Францию, Россию, Латвию, Южную Америку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19. Размеры баскетбольной площадки: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12м. Х 24м.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9м. Х 18м.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14м. Х 26м.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20. На какой высоте находится баскетбольная корзина: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300 см.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305 см.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260 см.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21. Сколько времени может владеть команда мячом, до того как произвести бросок по кол</w:t>
      </w:r>
      <w:r w:rsidRPr="00915EAA">
        <w:rPr>
          <w:rFonts w:ascii="Times New Roman" w:hAnsi="Times New Roman"/>
          <w:sz w:val="24"/>
          <w:szCs w:val="24"/>
        </w:rPr>
        <w:t>ь</w:t>
      </w:r>
      <w:r w:rsidRPr="00915EAA">
        <w:rPr>
          <w:rFonts w:ascii="Times New Roman" w:hAnsi="Times New Roman"/>
          <w:sz w:val="24"/>
          <w:szCs w:val="24"/>
        </w:rPr>
        <w:t>цу: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24 сек.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30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20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22. Сколько шагов можно делать после ведения мяча: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3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2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4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23. Сколько времени команда может владеть мячом на своей стороне площадки: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10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18 сек.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8 сек.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24. Продолжительность игры в баскетбол: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4 тайма по 15 минут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4 тайма по 10 минут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2 тайма по 20 минут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25. Сколько очков даётся за забитый мяч со штрафной линии: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3 очка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2 очка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 очко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26. С какого номера начинаются номера у игроков баскетболистов: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5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4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3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27. Сколько времени даётся игроку на выбрасывание мяча: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5 сек.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3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7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28. Обучение передачам в движении необходимо начинать после овладения занимающимися техникой разновидностей ловли и передач мяча на месте и остановки двумя шагами с: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броском в корзину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передачей мяча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ловлей мяча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29. Групповой отбор мяча используется чаще всего: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1565B3" w:rsidRPr="009B0A41">
        <w:rPr>
          <w:rFonts w:ascii="Times New Roman" w:hAnsi="Times New Roman"/>
          <w:b/>
          <w:sz w:val="24"/>
          <w:szCs w:val="24"/>
        </w:rPr>
        <w:t xml:space="preserve"> при 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активнейшей защите и прессинге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на половине площадки соперника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при явном проигрыше команды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lastRenderedPageBreak/>
        <w:t>30. Выбор способа и траектории передач зависит также от: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состояния покрытия спортивной площадки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б) харак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тера противодействия соперника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игровой сыгранности партнеров</w:t>
      </w:r>
    </w:p>
    <w:p w:rsidR="006A692E" w:rsidRPr="000014CF" w:rsidRDefault="006A692E" w:rsidP="00496F1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A6FBC" w:rsidRPr="000014CF" w:rsidRDefault="006452BD" w:rsidP="00496F1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A6FBC" w:rsidRPr="000014CF">
        <w:rPr>
          <w:rFonts w:ascii="Times New Roman" w:hAnsi="Times New Roman" w:cs="Times New Roman"/>
          <w:b/>
          <w:i/>
          <w:sz w:val="24"/>
          <w:szCs w:val="24"/>
        </w:rPr>
        <w:t>№ 5</w:t>
      </w:r>
    </w:p>
    <w:p w:rsidR="008821C1" w:rsidRPr="0055274A" w:rsidRDefault="008821C1" w:rsidP="00496F19">
      <w:pPr>
        <w:pStyle w:val="aff6"/>
        <w:spacing w:line="276" w:lineRule="auto"/>
        <w:ind w:firstLine="0"/>
        <w:rPr>
          <w:bCs/>
          <w:color w:val="0D0D0D" w:themeColor="text1" w:themeTint="F2"/>
        </w:rPr>
      </w:pPr>
      <w:r w:rsidRPr="0055274A">
        <w:rPr>
          <w:color w:val="0D0D0D" w:themeColor="text1" w:themeTint="F2"/>
        </w:rPr>
        <w:t>1.</w:t>
      </w:r>
      <w:r w:rsidRPr="0055274A">
        <w:rPr>
          <w:bCs/>
          <w:color w:val="0D0D0D" w:themeColor="text1" w:themeTint="F2"/>
        </w:rPr>
        <w:t xml:space="preserve"> Под общей физической подготовкой (ОФП) понимают тренировочный процесс, напра</w:t>
      </w:r>
      <w:r w:rsidRPr="0055274A">
        <w:rPr>
          <w:bCs/>
          <w:color w:val="0D0D0D" w:themeColor="text1" w:themeTint="F2"/>
        </w:rPr>
        <w:t>в</w:t>
      </w:r>
      <w:r w:rsidRPr="0055274A">
        <w:rPr>
          <w:bCs/>
          <w:color w:val="0D0D0D" w:themeColor="text1" w:themeTint="F2"/>
        </w:rPr>
        <w:t>ленный</w:t>
      </w:r>
    </w:p>
    <w:p w:rsidR="008821C1" w:rsidRPr="0055274A" w:rsidRDefault="008821C1" w:rsidP="00A66932">
      <w:pPr>
        <w:pStyle w:val="aff6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bCs/>
          <w:color w:val="0D0D0D" w:themeColor="text1" w:themeTint="F2"/>
        </w:rPr>
      </w:pPr>
      <w:r w:rsidRPr="0055274A">
        <w:rPr>
          <w:color w:val="0D0D0D" w:themeColor="text1" w:themeTint="F2"/>
        </w:rPr>
        <w:t>на формирование правильной осанки;</w:t>
      </w:r>
    </w:p>
    <w:p w:rsidR="008821C1" w:rsidRPr="0055274A" w:rsidRDefault="008821C1" w:rsidP="00A66932">
      <w:pPr>
        <w:pStyle w:val="aff6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color w:val="0D0D0D" w:themeColor="text1" w:themeTint="F2"/>
        </w:rPr>
      </w:pPr>
      <w:r w:rsidRPr="0055274A">
        <w:rPr>
          <w:color w:val="0D0D0D" w:themeColor="text1" w:themeTint="F2"/>
        </w:rPr>
        <w:t>на гармоничное развитие человека;</w:t>
      </w:r>
    </w:p>
    <w:p w:rsidR="008821C1" w:rsidRPr="009B0A41" w:rsidRDefault="008821C1" w:rsidP="00A66932">
      <w:pPr>
        <w:pStyle w:val="aff6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b/>
          <w:iCs/>
          <w:color w:val="0D0D0D" w:themeColor="text1" w:themeTint="F2"/>
        </w:rPr>
      </w:pPr>
      <w:r w:rsidRPr="009B0A41">
        <w:rPr>
          <w:b/>
          <w:iCs/>
          <w:color w:val="0D0D0D" w:themeColor="text1" w:themeTint="F2"/>
        </w:rPr>
        <w:t>на всестороннее и гармоничное физическое развитие</w:t>
      </w:r>
    </w:p>
    <w:p w:rsidR="008821C1" w:rsidRPr="0055274A" w:rsidRDefault="008821C1" w:rsidP="00496F19">
      <w:pPr>
        <w:pStyle w:val="aff6"/>
        <w:spacing w:line="276" w:lineRule="auto"/>
        <w:ind w:firstLine="0"/>
        <w:rPr>
          <w:bCs/>
          <w:color w:val="0D0D0D" w:themeColor="text1" w:themeTint="F2"/>
        </w:rPr>
      </w:pPr>
      <w:r w:rsidRPr="0055274A">
        <w:rPr>
          <w:color w:val="0D0D0D" w:themeColor="text1" w:themeTint="F2"/>
        </w:rPr>
        <w:t>2.</w:t>
      </w:r>
      <w:r w:rsidRPr="0055274A">
        <w:rPr>
          <w:bCs/>
          <w:color w:val="0D0D0D" w:themeColor="text1" w:themeTint="F2"/>
        </w:rPr>
        <w:t xml:space="preserve"> Основными признаками физического развития являются</w:t>
      </w:r>
    </w:p>
    <w:p w:rsidR="008821C1" w:rsidRPr="009B0A41" w:rsidRDefault="008821C1" w:rsidP="00A66932">
      <w:pPr>
        <w:pStyle w:val="aff6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rPr>
          <w:b/>
          <w:color w:val="0D0D0D" w:themeColor="text1" w:themeTint="F2"/>
        </w:rPr>
      </w:pPr>
      <w:r w:rsidRPr="009B0A41">
        <w:rPr>
          <w:b/>
          <w:color w:val="0D0D0D" w:themeColor="text1" w:themeTint="F2"/>
        </w:rPr>
        <w:t>антропометрические показатели;</w:t>
      </w:r>
    </w:p>
    <w:p w:rsidR="008821C1" w:rsidRPr="0055274A" w:rsidRDefault="008821C1" w:rsidP="00A66932">
      <w:pPr>
        <w:pStyle w:val="aff6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rPr>
          <w:color w:val="0D0D0D" w:themeColor="text1" w:themeTint="F2"/>
        </w:rPr>
      </w:pPr>
      <w:r w:rsidRPr="0055274A">
        <w:rPr>
          <w:color w:val="0D0D0D" w:themeColor="text1" w:themeTint="F2"/>
        </w:rPr>
        <w:t>социальные особенности человека;</w:t>
      </w:r>
    </w:p>
    <w:p w:rsidR="008821C1" w:rsidRPr="0055274A" w:rsidRDefault="008821C1" w:rsidP="00A66932">
      <w:pPr>
        <w:pStyle w:val="aff6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rPr>
          <w:color w:val="0D0D0D" w:themeColor="text1" w:themeTint="F2"/>
        </w:rPr>
      </w:pPr>
      <w:r w:rsidRPr="0055274A">
        <w:rPr>
          <w:color w:val="0D0D0D" w:themeColor="text1" w:themeTint="F2"/>
        </w:rPr>
        <w:t>особенности интенсивности работы</w:t>
      </w:r>
    </w:p>
    <w:p w:rsidR="008821C1" w:rsidRPr="0055274A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3.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Какое из перечисленных определений не относится к основным физическим (двигател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ь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ным) качествам человека?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сила;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быстрота;</w:t>
      </w:r>
    </w:p>
    <w:p w:rsidR="008821C1" w:rsidRPr="009B0A41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9B0A41">
        <w:rPr>
          <w:b/>
          <w:color w:val="0D0D0D" w:themeColor="text1" w:themeTint="F2"/>
        </w:rPr>
        <w:t>стройность;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выносливость;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ловкость;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гибкость</w:t>
      </w:r>
    </w:p>
    <w:p w:rsidR="002A09C2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4. Оценивают уровень ОФП по следующим показателям:</w:t>
      </w:r>
    </w:p>
    <w:p w:rsidR="002A09C2" w:rsidRPr="00FB51DC" w:rsidRDefault="008821C1" w:rsidP="00A66932">
      <w:pPr>
        <w:pStyle w:val="a3"/>
        <w:numPr>
          <w:ilvl w:val="0"/>
          <w:numId w:val="1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быстрота, выносливость, силовая подготовленность;</w:t>
      </w:r>
    </w:p>
    <w:p w:rsidR="002A09C2" w:rsidRDefault="008821C1" w:rsidP="00A66932">
      <w:pPr>
        <w:pStyle w:val="a3"/>
        <w:numPr>
          <w:ilvl w:val="0"/>
          <w:numId w:val="1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быстрота, ловкость, гибкость;</w:t>
      </w:r>
    </w:p>
    <w:p w:rsidR="008821C1" w:rsidRPr="002A09C2" w:rsidRDefault="008821C1" w:rsidP="00A66932">
      <w:pPr>
        <w:pStyle w:val="a3"/>
        <w:numPr>
          <w:ilvl w:val="0"/>
          <w:numId w:val="1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сила, быстрота, стройность</w:t>
      </w:r>
    </w:p>
    <w:p w:rsidR="002A09C2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5.</w:t>
      </w:r>
      <w:r w:rsidR="002A09C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Выносливость – это</w:t>
      </w:r>
    </w:p>
    <w:p w:rsidR="002A09C2" w:rsidRPr="002A09C2" w:rsidRDefault="008821C1" w:rsidP="00A66932">
      <w:pPr>
        <w:pStyle w:val="a3"/>
        <w:numPr>
          <w:ilvl w:val="0"/>
          <w:numId w:val="1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способность совершать двигательное действие в минимальный отрезок времени;</w:t>
      </w:r>
    </w:p>
    <w:p w:rsidR="002A09C2" w:rsidRPr="002A09C2" w:rsidRDefault="008821C1" w:rsidP="00A66932">
      <w:pPr>
        <w:pStyle w:val="a3"/>
        <w:numPr>
          <w:ilvl w:val="0"/>
          <w:numId w:val="1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 xml:space="preserve">способность преодолевать внешнее сопротивление; </w:t>
      </w:r>
    </w:p>
    <w:p w:rsidR="008821C1" w:rsidRPr="00FB51DC" w:rsidRDefault="008821C1" w:rsidP="00A66932">
      <w:pPr>
        <w:pStyle w:val="a3"/>
        <w:numPr>
          <w:ilvl w:val="0"/>
          <w:numId w:val="1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способность к длительному выполнению какой-</w:t>
      </w:r>
      <w:r w:rsidR="002A09C2" w:rsidRPr="00FB51DC">
        <w:rPr>
          <w:b/>
          <w:color w:val="0D0D0D" w:themeColor="text1" w:themeTint="F2"/>
        </w:rPr>
        <w:t xml:space="preserve">либо деятельности без снижения </w:t>
      </w:r>
      <w:r w:rsidRPr="00FB51DC">
        <w:rPr>
          <w:b/>
          <w:color w:val="0D0D0D" w:themeColor="text1" w:themeTint="F2"/>
        </w:rPr>
        <w:t>э</w:t>
      </w:r>
      <w:r w:rsidRPr="00FB51DC">
        <w:rPr>
          <w:b/>
          <w:color w:val="0D0D0D" w:themeColor="text1" w:themeTint="F2"/>
        </w:rPr>
        <w:t>ф</w:t>
      </w:r>
      <w:r w:rsidRPr="00FB51DC">
        <w:rPr>
          <w:b/>
          <w:color w:val="0D0D0D" w:themeColor="text1" w:themeTint="F2"/>
        </w:rPr>
        <w:t>фективности</w:t>
      </w:r>
    </w:p>
    <w:p w:rsidR="008821C1" w:rsidRPr="0055274A" w:rsidRDefault="008821C1" w:rsidP="00496F19">
      <w:pPr>
        <w:pStyle w:val="Default"/>
        <w:spacing w:line="276" w:lineRule="auto"/>
        <w:jc w:val="both"/>
        <w:rPr>
          <w:color w:val="0D0D0D" w:themeColor="text1" w:themeTint="F2"/>
        </w:rPr>
      </w:pPr>
      <w:r w:rsidRPr="0055274A">
        <w:rPr>
          <w:color w:val="0D0D0D" w:themeColor="text1" w:themeTint="F2"/>
        </w:rPr>
        <w:t>6.Быстрота – это</w:t>
      </w:r>
    </w:p>
    <w:p w:rsidR="002A09C2" w:rsidRPr="00FB51DC" w:rsidRDefault="008821C1" w:rsidP="00A66932">
      <w:pPr>
        <w:pStyle w:val="Default"/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 xml:space="preserve">способность совершать двигательное действие в минимальный отрезок времени;  </w:t>
      </w:r>
    </w:p>
    <w:p w:rsidR="008821C1" w:rsidRPr="0055274A" w:rsidRDefault="008821C1" w:rsidP="00A66932">
      <w:pPr>
        <w:pStyle w:val="Default"/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color w:val="0D0D0D" w:themeColor="text1" w:themeTint="F2"/>
        </w:rPr>
      </w:pPr>
      <w:r w:rsidRPr="0055274A">
        <w:rPr>
          <w:color w:val="0D0D0D" w:themeColor="text1" w:themeTint="F2"/>
        </w:rPr>
        <w:t>способность преодоле</w:t>
      </w:r>
      <w:r w:rsidR="002A09C2">
        <w:rPr>
          <w:color w:val="0D0D0D" w:themeColor="text1" w:themeTint="F2"/>
        </w:rPr>
        <w:t xml:space="preserve">вать внешнее сопротивление; </w:t>
      </w:r>
    </w:p>
    <w:p w:rsidR="008821C1" w:rsidRPr="002A09C2" w:rsidRDefault="008821C1" w:rsidP="00A66932">
      <w:pPr>
        <w:pStyle w:val="a3"/>
        <w:numPr>
          <w:ilvl w:val="0"/>
          <w:numId w:val="1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способность к длительному выполнению какой-л</w:t>
      </w:r>
      <w:r w:rsidR="002A09C2" w:rsidRPr="002A09C2">
        <w:rPr>
          <w:color w:val="0D0D0D" w:themeColor="text1" w:themeTint="F2"/>
        </w:rPr>
        <w:t xml:space="preserve">ибо деятельности без снижения </w:t>
      </w:r>
      <w:r w:rsidRPr="002A09C2">
        <w:rPr>
          <w:color w:val="0D0D0D" w:themeColor="text1" w:themeTint="F2"/>
        </w:rPr>
        <w:t>эффе</w:t>
      </w:r>
      <w:r w:rsidRPr="002A09C2">
        <w:rPr>
          <w:color w:val="0D0D0D" w:themeColor="text1" w:themeTint="F2"/>
        </w:rPr>
        <w:t>к</w:t>
      </w:r>
      <w:r w:rsidRPr="002A09C2">
        <w:rPr>
          <w:color w:val="0D0D0D" w:themeColor="text1" w:themeTint="F2"/>
        </w:rPr>
        <w:t>тивности</w:t>
      </w:r>
    </w:p>
    <w:p w:rsidR="002A09C2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u w:val="single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7.Гибкость </w:t>
      </w:r>
      <w:r w:rsidR="002A09C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</w:t>
      </w: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это</w:t>
      </w:r>
    </w:p>
    <w:p w:rsidR="002A09C2" w:rsidRPr="002A09C2" w:rsidRDefault="008821C1" w:rsidP="00A66932">
      <w:pPr>
        <w:pStyle w:val="a3"/>
        <w:numPr>
          <w:ilvl w:val="0"/>
          <w:numId w:val="1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способность преодолевать внешнее с</w:t>
      </w:r>
      <w:r w:rsidR="002A09C2" w:rsidRPr="002A09C2">
        <w:rPr>
          <w:color w:val="0D0D0D" w:themeColor="text1" w:themeTint="F2"/>
        </w:rPr>
        <w:t>опротивление;</w:t>
      </w:r>
    </w:p>
    <w:p w:rsidR="002A09C2" w:rsidRPr="002A09C2" w:rsidRDefault="008821C1" w:rsidP="00A66932">
      <w:pPr>
        <w:pStyle w:val="a3"/>
        <w:numPr>
          <w:ilvl w:val="0"/>
          <w:numId w:val="1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способность к длительному выполнению какой-либо деятельности без снижения   эффе</w:t>
      </w:r>
      <w:r w:rsidRPr="002A09C2">
        <w:rPr>
          <w:color w:val="0D0D0D" w:themeColor="text1" w:themeTint="F2"/>
        </w:rPr>
        <w:t>к</w:t>
      </w:r>
      <w:r w:rsidRPr="002A09C2">
        <w:rPr>
          <w:color w:val="0D0D0D" w:themeColor="text1" w:themeTint="F2"/>
        </w:rPr>
        <w:t xml:space="preserve">тивности;    </w:t>
      </w:r>
    </w:p>
    <w:p w:rsidR="008821C1" w:rsidRPr="00FB51DC" w:rsidRDefault="008821C1" w:rsidP="00A66932">
      <w:pPr>
        <w:pStyle w:val="a3"/>
        <w:numPr>
          <w:ilvl w:val="0"/>
          <w:numId w:val="1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способность выполнять движение с большой амплитудой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8.</w:t>
      </w:r>
      <w:r w:rsidR="0029752F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Сила – это </w:t>
      </w:r>
    </w:p>
    <w:p w:rsidR="002A09C2" w:rsidRPr="0029752F" w:rsidRDefault="008821C1" w:rsidP="00A66932">
      <w:pPr>
        <w:pStyle w:val="a3"/>
        <w:numPr>
          <w:ilvl w:val="0"/>
          <w:numId w:val="17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  <w:shd w:val="clear" w:color="auto" w:fill="FFFFFF"/>
        </w:rPr>
      </w:pPr>
      <w:r w:rsidRPr="0029752F">
        <w:rPr>
          <w:color w:val="0D0D0D" w:themeColor="text1" w:themeTint="F2"/>
          <w:shd w:val="clear" w:color="auto" w:fill="FFFFFF"/>
        </w:rPr>
        <w:t>способность человека проявлять мышечные усилия различной велич</w:t>
      </w:r>
      <w:r w:rsidR="002A09C2" w:rsidRPr="0029752F">
        <w:rPr>
          <w:color w:val="0D0D0D" w:themeColor="text1" w:themeTint="F2"/>
          <w:shd w:val="clear" w:color="auto" w:fill="FFFFFF"/>
        </w:rPr>
        <w:t>ины в возможно к</w:t>
      </w:r>
      <w:r w:rsidR="002A09C2" w:rsidRPr="0029752F">
        <w:rPr>
          <w:color w:val="0D0D0D" w:themeColor="text1" w:themeTint="F2"/>
          <w:shd w:val="clear" w:color="auto" w:fill="FFFFFF"/>
        </w:rPr>
        <w:t>о</w:t>
      </w:r>
      <w:r w:rsidR="002A09C2" w:rsidRPr="0029752F">
        <w:rPr>
          <w:color w:val="0D0D0D" w:themeColor="text1" w:themeTint="F2"/>
          <w:shd w:val="clear" w:color="auto" w:fill="FFFFFF"/>
        </w:rPr>
        <w:t xml:space="preserve">роткое время; </w:t>
      </w:r>
    </w:p>
    <w:p w:rsidR="0029752F" w:rsidRPr="00FB51DC" w:rsidRDefault="008821C1" w:rsidP="00A66932">
      <w:pPr>
        <w:pStyle w:val="a3"/>
        <w:numPr>
          <w:ilvl w:val="0"/>
          <w:numId w:val="17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  <w:shd w:val="clear" w:color="auto" w:fill="FFFFFF"/>
        </w:rPr>
      </w:pPr>
      <w:r w:rsidRPr="00FB51DC">
        <w:rPr>
          <w:b/>
          <w:color w:val="0D0D0D" w:themeColor="text1" w:themeTint="F2"/>
          <w:shd w:val="clear" w:color="auto" w:fill="FFFFFF"/>
        </w:rPr>
        <w:lastRenderedPageBreak/>
        <w:t xml:space="preserve">способность человека преодолевать внешнее сопротивление или противостоять ему за счет мышечных усилий; </w:t>
      </w:r>
    </w:p>
    <w:p w:rsidR="008821C1" w:rsidRPr="0029752F" w:rsidRDefault="008821C1" w:rsidP="00A66932">
      <w:pPr>
        <w:pStyle w:val="a3"/>
        <w:numPr>
          <w:ilvl w:val="0"/>
          <w:numId w:val="17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  <w:shd w:val="clear" w:color="auto" w:fill="FFFFFF"/>
        </w:rPr>
      </w:pPr>
      <w:r w:rsidRPr="0029752F">
        <w:rPr>
          <w:color w:val="0D0D0D" w:themeColor="text1" w:themeTint="F2"/>
          <w:shd w:val="clear" w:color="auto" w:fill="FFFFFF"/>
        </w:rPr>
        <w:t>способность поднимать тяжелые предметы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9. Под физиче</w:t>
      </w:r>
      <w:r w:rsidR="0029752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ским качеством «ловкость» </w:t>
      </w: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пон</w:t>
      </w:r>
      <w:r w:rsidR="0029752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имают </w:t>
      </w:r>
    </w:p>
    <w:p w:rsidR="0029752F" w:rsidRPr="0029752F" w:rsidRDefault="008821C1" w:rsidP="00A66932">
      <w:pPr>
        <w:pStyle w:val="a3"/>
        <w:numPr>
          <w:ilvl w:val="0"/>
          <w:numId w:val="18"/>
        </w:numPr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способность точно дозировать величину мышечных у</w:t>
      </w:r>
      <w:r w:rsidR="0029752F" w:rsidRPr="0029752F">
        <w:rPr>
          <w:color w:val="0D0D0D" w:themeColor="text1" w:themeTint="F2"/>
        </w:rPr>
        <w:t>силий;</w:t>
      </w:r>
    </w:p>
    <w:p w:rsidR="0029752F" w:rsidRPr="00FB51DC" w:rsidRDefault="008821C1" w:rsidP="00A66932">
      <w:pPr>
        <w:pStyle w:val="a3"/>
        <w:numPr>
          <w:ilvl w:val="0"/>
          <w:numId w:val="18"/>
        </w:numPr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способность быстро овладевать новыми движениями и перестраивать двиг</w:t>
      </w:r>
      <w:r w:rsidRPr="00FB51DC">
        <w:rPr>
          <w:b/>
          <w:color w:val="0D0D0D" w:themeColor="text1" w:themeTint="F2"/>
        </w:rPr>
        <w:t>а</w:t>
      </w:r>
      <w:r w:rsidRPr="00FB51DC">
        <w:rPr>
          <w:b/>
          <w:color w:val="0D0D0D" w:themeColor="text1" w:themeTint="F2"/>
        </w:rPr>
        <w:t>те</w:t>
      </w:r>
      <w:r w:rsidR="0029752F" w:rsidRPr="00FB51DC">
        <w:rPr>
          <w:b/>
          <w:color w:val="0D0D0D" w:themeColor="text1" w:themeTint="F2"/>
        </w:rPr>
        <w:t>льную деятельность;</w:t>
      </w:r>
    </w:p>
    <w:p w:rsidR="008821C1" w:rsidRPr="0029752F" w:rsidRDefault="008821C1" w:rsidP="00A66932">
      <w:pPr>
        <w:pStyle w:val="a3"/>
        <w:numPr>
          <w:ilvl w:val="0"/>
          <w:numId w:val="18"/>
        </w:numPr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освоить действие и сохранить равновесие</w:t>
      </w:r>
    </w:p>
    <w:p w:rsidR="008821C1" w:rsidRPr="0055274A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10.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Средства развития быстроты</w:t>
      </w:r>
    </w:p>
    <w:p w:rsidR="008821C1" w:rsidRPr="0029752F" w:rsidRDefault="008821C1" w:rsidP="00A66932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многократно пов</w:t>
      </w:r>
      <w:r w:rsidR="0029752F" w:rsidRPr="0029752F">
        <w:rPr>
          <w:color w:val="0D0D0D" w:themeColor="text1" w:themeTint="F2"/>
        </w:rPr>
        <w:t xml:space="preserve">торяемые </w:t>
      </w:r>
      <w:r w:rsidRPr="0029752F">
        <w:rPr>
          <w:color w:val="0D0D0D" w:themeColor="text1" w:themeTint="F2"/>
        </w:rPr>
        <w:t>с максимальной скоростью упражнения;</w:t>
      </w:r>
    </w:p>
    <w:p w:rsidR="008821C1" w:rsidRPr="00FB51DC" w:rsidRDefault="008821C1" w:rsidP="00A66932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бег на короткие дистанции;</w:t>
      </w:r>
    </w:p>
    <w:p w:rsidR="008821C1" w:rsidRPr="0029752F" w:rsidRDefault="008821C1" w:rsidP="00A66932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подвижные игры</w:t>
      </w:r>
    </w:p>
    <w:p w:rsidR="0029752F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11.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Бег на дл</w:t>
      </w:r>
      <w:r w:rsidR="0029752F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инные дистанции развивает:</w:t>
      </w:r>
    </w:p>
    <w:p w:rsidR="0029752F" w:rsidRPr="0029752F" w:rsidRDefault="0029752F" w:rsidP="00A66932">
      <w:pPr>
        <w:pStyle w:val="a3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ловкость;</w:t>
      </w:r>
    </w:p>
    <w:p w:rsidR="0029752F" w:rsidRPr="0029752F" w:rsidRDefault="0029752F" w:rsidP="00A66932">
      <w:pPr>
        <w:pStyle w:val="a3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быстроту;</w:t>
      </w:r>
    </w:p>
    <w:p w:rsidR="008821C1" w:rsidRPr="00FB51DC" w:rsidRDefault="008821C1" w:rsidP="00A66932">
      <w:pPr>
        <w:pStyle w:val="a3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iCs/>
          <w:color w:val="0D0D0D" w:themeColor="text1" w:themeTint="F2"/>
        </w:rPr>
        <w:t>выносливость</w:t>
      </w:r>
    </w:p>
    <w:p w:rsidR="008821C1" w:rsidRPr="0055274A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12. 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Какое двигательное действие следует выбрать при оценке уровня силовых возможн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о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стей?</w:t>
      </w:r>
    </w:p>
    <w:p w:rsidR="0029752F" w:rsidRPr="0029752F" w:rsidRDefault="0029752F" w:rsidP="00A66932">
      <w:pPr>
        <w:pStyle w:val="a3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прыжки со скакалкой;</w:t>
      </w:r>
    </w:p>
    <w:p w:rsidR="0029752F" w:rsidRPr="00FB51DC" w:rsidRDefault="0029752F" w:rsidP="00A66932">
      <w:pPr>
        <w:pStyle w:val="a3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подтягивание в висе;</w:t>
      </w:r>
    </w:p>
    <w:p w:rsidR="008821C1" w:rsidRPr="0029752F" w:rsidRDefault="008821C1" w:rsidP="00A66932">
      <w:pPr>
        <w:pStyle w:val="a3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  <w:shd w:val="clear" w:color="auto" w:fill="FFFFFF"/>
        </w:rPr>
        <w:t>длительный бег до 25-30 мин.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13.При помощи каких физических упражнений наиболее эффективно формируется физич</w:t>
      </w: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е</w:t>
      </w: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ское качество ловкость? </w:t>
      </w:r>
    </w:p>
    <w:p w:rsidR="0029752F" w:rsidRPr="00FB51DC" w:rsidRDefault="008821C1" w:rsidP="00A66932">
      <w:pPr>
        <w:pStyle w:val="a3"/>
        <w:numPr>
          <w:ilvl w:val="0"/>
          <w:numId w:val="22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 xml:space="preserve">посредством спортивных и подвижных игр; </w:t>
      </w:r>
    </w:p>
    <w:p w:rsidR="0029752F" w:rsidRPr="0029752F" w:rsidRDefault="008821C1" w:rsidP="00A66932">
      <w:pPr>
        <w:pStyle w:val="a3"/>
        <w:numPr>
          <w:ilvl w:val="0"/>
          <w:numId w:val="22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 xml:space="preserve">посредством длительной равномерной работы средней интенсивности; </w:t>
      </w:r>
    </w:p>
    <w:p w:rsidR="008821C1" w:rsidRPr="0029752F" w:rsidRDefault="008821C1" w:rsidP="00A66932">
      <w:pPr>
        <w:pStyle w:val="a3"/>
        <w:numPr>
          <w:ilvl w:val="0"/>
          <w:numId w:val="22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посредством упражнений высокой интенсивности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14. Выносливость человека не зависит от </w:t>
      </w:r>
    </w:p>
    <w:p w:rsidR="0029752F" w:rsidRPr="00FB51DC" w:rsidRDefault="008821C1" w:rsidP="00A66932">
      <w:pPr>
        <w:pStyle w:val="a3"/>
        <w:numPr>
          <w:ilvl w:val="0"/>
          <w:numId w:val="2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прочности звеньев опорно-двигательного ап</w:t>
      </w:r>
      <w:r w:rsidR="0029752F" w:rsidRPr="00FB51DC">
        <w:rPr>
          <w:b/>
          <w:color w:val="0D0D0D" w:themeColor="text1" w:themeTint="F2"/>
        </w:rPr>
        <w:t>парата;</w:t>
      </w:r>
    </w:p>
    <w:p w:rsidR="0029752F" w:rsidRPr="0029752F" w:rsidRDefault="0029752F" w:rsidP="00A66932">
      <w:pPr>
        <w:pStyle w:val="a3"/>
        <w:numPr>
          <w:ilvl w:val="0"/>
          <w:numId w:val="2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силы мышц;</w:t>
      </w:r>
    </w:p>
    <w:p w:rsidR="008821C1" w:rsidRPr="0029752F" w:rsidRDefault="008821C1" w:rsidP="00A66932">
      <w:pPr>
        <w:pStyle w:val="a3"/>
        <w:numPr>
          <w:ilvl w:val="0"/>
          <w:numId w:val="2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возможностей систем дыхания и кровообращения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15. Какой вид спорта обеспечивает наибольший прирост в силе?</w:t>
      </w:r>
    </w:p>
    <w:p w:rsidR="0029752F" w:rsidRPr="0029752F" w:rsidRDefault="008821C1" w:rsidP="00A66932">
      <w:pPr>
        <w:pStyle w:val="a3"/>
        <w:numPr>
          <w:ilvl w:val="0"/>
          <w:numId w:val="2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бокс;</w:t>
      </w:r>
    </w:p>
    <w:p w:rsidR="0029752F" w:rsidRPr="0029752F" w:rsidRDefault="008821C1" w:rsidP="00A66932">
      <w:pPr>
        <w:pStyle w:val="a3"/>
        <w:numPr>
          <w:ilvl w:val="0"/>
          <w:numId w:val="2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 xml:space="preserve">керлинг; </w:t>
      </w:r>
    </w:p>
    <w:p w:rsidR="008821C1" w:rsidRPr="00FB51DC" w:rsidRDefault="0029752F" w:rsidP="00A66932">
      <w:pPr>
        <w:pStyle w:val="a3"/>
        <w:numPr>
          <w:ilvl w:val="0"/>
          <w:numId w:val="2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тяжелая атлетика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16.Укажите вид спорта, который обеспечивает наибольший эффект развития гибкости</w:t>
      </w:r>
    </w:p>
    <w:p w:rsidR="0029752F" w:rsidRPr="0029752F" w:rsidRDefault="0029752F" w:rsidP="00A66932">
      <w:pPr>
        <w:pStyle w:val="a3"/>
        <w:numPr>
          <w:ilvl w:val="0"/>
          <w:numId w:val="2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бокс;</w:t>
      </w:r>
    </w:p>
    <w:p w:rsidR="0029752F" w:rsidRPr="00FB51DC" w:rsidRDefault="008821C1" w:rsidP="00A66932">
      <w:pPr>
        <w:pStyle w:val="a3"/>
        <w:numPr>
          <w:ilvl w:val="0"/>
          <w:numId w:val="2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гимнастика;</w:t>
      </w:r>
    </w:p>
    <w:p w:rsidR="008821C1" w:rsidRPr="0029752F" w:rsidRDefault="008821C1" w:rsidP="00A66932">
      <w:pPr>
        <w:pStyle w:val="a3"/>
        <w:numPr>
          <w:ilvl w:val="0"/>
          <w:numId w:val="2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 xml:space="preserve">армрестлинг </w:t>
      </w:r>
    </w:p>
    <w:p w:rsidR="00496F19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17.Укажите вид спорта, который обеспечивает наибольший эффект развития ск</w:t>
      </w:r>
      <w:r w:rsidR="00496F1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оростных способностей:</w:t>
      </w:r>
    </w:p>
    <w:p w:rsidR="00496F19" w:rsidRPr="00FB51DC" w:rsidRDefault="00496F19" w:rsidP="00A66932">
      <w:pPr>
        <w:pStyle w:val="a3"/>
        <w:numPr>
          <w:ilvl w:val="0"/>
          <w:numId w:val="2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спринтерский бег;</w:t>
      </w:r>
    </w:p>
    <w:p w:rsidR="00496F19" w:rsidRPr="00496F19" w:rsidRDefault="00496F19" w:rsidP="00A66932">
      <w:pPr>
        <w:pStyle w:val="a3"/>
        <w:numPr>
          <w:ilvl w:val="0"/>
          <w:numId w:val="2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стайерский бег;</w:t>
      </w:r>
    </w:p>
    <w:p w:rsidR="008821C1" w:rsidRPr="00496F19" w:rsidRDefault="00496F19" w:rsidP="00A66932">
      <w:pPr>
        <w:pStyle w:val="a3"/>
        <w:numPr>
          <w:ilvl w:val="0"/>
          <w:numId w:val="2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тяжелая атлетика</w:t>
      </w:r>
    </w:p>
    <w:p w:rsidR="00496F19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18. Упражнения, где сочетаются быстрота и сила</w:t>
      </w:r>
      <w:r w:rsidR="00496F1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называются:</w:t>
      </w:r>
    </w:p>
    <w:p w:rsidR="00496F19" w:rsidRPr="00496F19" w:rsidRDefault="008821C1" w:rsidP="00A66932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общеразвивающ</w:t>
      </w:r>
      <w:r w:rsidR="00496F19" w:rsidRPr="00496F19">
        <w:rPr>
          <w:color w:val="0D0D0D" w:themeColor="text1" w:themeTint="F2"/>
        </w:rPr>
        <w:t xml:space="preserve">ими; </w:t>
      </w:r>
    </w:p>
    <w:p w:rsidR="00496F19" w:rsidRPr="00496F19" w:rsidRDefault="008821C1" w:rsidP="00A66932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lastRenderedPageBreak/>
        <w:t>соб</w:t>
      </w:r>
      <w:r w:rsidR="00496F19" w:rsidRPr="00496F19">
        <w:rPr>
          <w:color w:val="0D0D0D" w:themeColor="text1" w:themeTint="F2"/>
        </w:rPr>
        <w:t>ственно-силовыми;</w:t>
      </w:r>
    </w:p>
    <w:p w:rsidR="008821C1" w:rsidRPr="00FB51DC" w:rsidRDefault="008821C1" w:rsidP="00A66932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скоростно-силовыми</w:t>
      </w:r>
    </w:p>
    <w:p w:rsidR="00496F19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19.</w:t>
      </w:r>
      <w:r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Какой вид спорта наиболее эффективно развивает гибкость и координацию движений?</w:t>
      </w:r>
    </w:p>
    <w:p w:rsidR="00496F19" w:rsidRPr="00496F19" w:rsidRDefault="008821C1" w:rsidP="00A66932">
      <w:pPr>
        <w:pStyle w:val="a3"/>
        <w:numPr>
          <w:ilvl w:val="0"/>
          <w:numId w:val="28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фехтование;</w:t>
      </w:r>
    </w:p>
    <w:p w:rsidR="00496F19" w:rsidRPr="00496F19" w:rsidRDefault="008821C1" w:rsidP="00A66932">
      <w:pPr>
        <w:pStyle w:val="a3"/>
        <w:numPr>
          <w:ilvl w:val="0"/>
          <w:numId w:val="28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баскетбол;</w:t>
      </w:r>
    </w:p>
    <w:p w:rsidR="008821C1" w:rsidRPr="00FB51DC" w:rsidRDefault="008821C1" w:rsidP="00A66932">
      <w:pPr>
        <w:pStyle w:val="a3"/>
        <w:numPr>
          <w:ilvl w:val="0"/>
          <w:numId w:val="28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художественная гимнастика</w:t>
      </w:r>
    </w:p>
    <w:p w:rsidR="00496F19" w:rsidRDefault="008821C1" w:rsidP="00496F19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20.</w:t>
      </w:r>
      <w:r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Какое влияние оказывают физические упражнения на р</w:t>
      </w:r>
      <w:r w:rsidR="00496F1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азвитие телосложения человека? а) </w:t>
      </w:r>
      <w:r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укрепляют здоровье;</w:t>
      </w:r>
    </w:p>
    <w:p w:rsidR="00496F19" w:rsidRDefault="00496F19" w:rsidP="00496F19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б) </w:t>
      </w:r>
      <w:r w:rsidR="008821C1"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повышают работоспособность;</w:t>
      </w:r>
    </w:p>
    <w:p w:rsidR="008821C1" w:rsidRPr="00FB51DC" w:rsidRDefault="00496F19" w:rsidP="00496F19">
      <w:pPr>
        <w:spacing w:after="0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FB51D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 xml:space="preserve">в) </w:t>
      </w:r>
      <w:r w:rsidR="008821C1" w:rsidRPr="00FB51D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формируют мускулатуру.</w:t>
      </w:r>
    </w:p>
    <w:p w:rsidR="006F5361" w:rsidRDefault="006F5361" w:rsidP="006F5361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6F5361" w:rsidRDefault="00FF5439" w:rsidP="006F536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практическая часть</w:t>
      </w:r>
      <w:r w:rsidR="006028D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УПРАЖНЕНИЯ ДЛЯ ПРОВЕРКИ УМЕНИЙ (ВЫПОЛН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НИЕ НОРМАТИВОВ)</w:t>
      </w:r>
    </w:p>
    <w:p w:rsidR="00C73190" w:rsidRDefault="00C73190" w:rsidP="00C7319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4814"/>
        <w:gridCol w:w="4814"/>
      </w:tblGrid>
      <w:tr w:rsidR="004A1EB0" w:rsidRPr="004A1EB0" w:rsidTr="00172C0F">
        <w:tc>
          <w:tcPr>
            <w:tcW w:w="4814" w:type="dxa"/>
          </w:tcPr>
          <w:p w:rsidR="004A1EB0" w:rsidRPr="004A1EB0" w:rsidRDefault="004A1EB0" w:rsidP="004A1EB0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A1EB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умения</w:t>
            </w:r>
          </w:p>
        </w:tc>
        <w:tc>
          <w:tcPr>
            <w:tcW w:w="4814" w:type="dxa"/>
          </w:tcPr>
          <w:p w:rsidR="004A1EB0" w:rsidRPr="004A1EB0" w:rsidRDefault="004A1EB0" w:rsidP="004A1EB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1E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4A1EB0" w:rsidRPr="004A1EB0" w:rsidTr="00172C0F">
        <w:tc>
          <w:tcPr>
            <w:tcW w:w="4814" w:type="dxa"/>
          </w:tcPr>
          <w:p w:rsidR="0099704A" w:rsidRPr="00984958" w:rsidRDefault="0099704A" w:rsidP="009970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физкультурно-оздоровительную деятельность для укре</w:t>
            </w: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ления здоровья, достижения жизненных и профессиональных целей;</w:t>
            </w:r>
          </w:p>
          <w:p w:rsidR="0099704A" w:rsidRPr="00984958" w:rsidRDefault="0099704A" w:rsidP="009970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- применять рациональные приемы двиг</w:t>
            </w: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тельных функций в профессиональной де</w:t>
            </w: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тельности;</w:t>
            </w:r>
          </w:p>
          <w:p w:rsidR="004A1EB0" w:rsidRPr="004A1EB0" w:rsidRDefault="0099704A" w:rsidP="0099704A">
            <w:pPr>
              <w:pStyle w:val="a3"/>
              <w:numPr>
                <w:ilvl w:val="0"/>
                <w:numId w:val="8"/>
              </w:numPr>
              <w:tabs>
                <w:tab w:val="left" w:pos="284"/>
              </w:tabs>
              <w:spacing w:before="0" w:after="0" w:line="276" w:lineRule="auto"/>
              <w:ind w:left="0" w:firstLine="0"/>
              <w:jc w:val="both"/>
            </w:pPr>
            <w:r w:rsidRPr="00984958">
              <w:t>- 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4814" w:type="dxa"/>
          </w:tcPr>
          <w:p w:rsidR="004A1EB0" w:rsidRPr="004A1EB0" w:rsidRDefault="00257A43" w:rsidP="00A66932">
            <w:pPr>
              <w:pStyle w:val="a3"/>
              <w:numPr>
                <w:ilvl w:val="0"/>
                <w:numId w:val="8"/>
              </w:numPr>
              <w:tabs>
                <w:tab w:val="left" w:pos="709"/>
              </w:tabs>
              <w:spacing w:before="0" w:after="0" w:line="276" w:lineRule="auto"/>
              <w:ind w:left="0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«отлично»</w:t>
            </w:r>
            <w:r w:rsidR="004A1EB0" w:rsidRPr="004A1EB0">
              <w:t xml:space="preserve"> выставляется обуча</w:t>
            </w:r>
            <w:r w:rsidR="004A1EB0" w:rsidRPr="004A1EB0">
              <w:t>ю</w:t>
            </w:r>
            <w:r w:rsidR="004A1EB0" w:rsidRPr="004A1EB0">
              <w:t>щемуся, если по половине или более норм</w:t>
            </w:r>
            <w:r w:rsidR="004A1EB0" w:rsidRPr="004A1EB0">
              <w:t>а</w:t>
            </w:r>
            <w:r w:rsidR="004A1EB0" w:rsidRPr="004A1EB0">
              <w:t>тивам, выполненным на практических зан</w:t>
            </w:r>
            <w:r w:rsidR="004A1EB0" w:rsidRPr="004A1EB0">
              <w:t>я</w:t>
            </w:r>
            <w:r w:rsidR="004A1EB0" w:rsidRPr="004A1EB0">
              <w:t xml:space="preserve">тиях или соревнованиях получена оценка «отлично», а по остальным - «хорошо»; </w:t>
            </w:r>
          </w:p>
          <w:p w:rsidR="004A1EB0" w:rsidRPr="004A1EB0" w:rsidRDefault="00257A43" w:rsidP="00A66932">
            <w:pPr>
              <w:pStyle w:val="a3"/>
              <w:numPr>
                <w:ilvl w:val="0"/>
                <w:numId w:val="8"/>
              </w:numPr>
              <w:tabs>
                <w:tab w:val="left" w:pos="709"/>
              </w:tabs>
              <w:spacing w:before="0" w:after="0" w:line="276" w:lineRule="auto"/>
              <w:ind w:left="0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«хорошо»</w:t>
            </w:r>
            <w:r w:rsidR="004A1EB0" w:rsidRPr="004A1EB0">
              <w:t xml:space="preserve"> выставляется обуча</w:t>
            </w:r>
            <w:r w:rsidR="004A1EB0" w:rsidRPr="004A1EB0">
              <w:t>ю</w:t>
            </w:r>
            <w:r w:rsidR="004A1EB0" w:rsidRPr="004A1EB0">
              <w:t>щемуся, если по половине или более норм</w:t>
            </w:r>
            <w:r w:rsidR="004A1EB0" w:rsidRPr="004A1EB0">
              <w:t>а</w:t>
            </w:r>
            <w:r w:rsidR="004A1EB0" w:rsidRPr="004A1EB0">
              <w:t>тивам, выполненным на практических зан</w:t>
            </w:r>
            <w:r w:rsidR="004A1EB0" w:rsidRPr="004A1EB0">
              <w:t>я</w:t>
            </w:r>
            <w:r w:rsidR="004A1EB0" w:rsidRPr="004A1EB0">
              <w:t>тиях или соревнованиях, получена оценка не ниже «хорошо», а по остальным «удо</w:t>
            </w:r>
            <w:r w:rsidR="004A1EB0" w:rsidRPr="004A1EB0">
              <w:t>в</w:t>
            </w:r>
            <w:r w:rsidR="004A1EB0" w:rsidRPr="004A1EB0">
              <w:t>летворительно»;</w:t>
            </w:r>
          </w:p>
          <w:p w:rsidR="004A1EB0" w:rsidRPr="004A1EB0" w:rsidRDefault="00257A43" w:rsidP="00A66932">
            <w:pPr>
              <w:pStyle w:val="a3"/>
              <w:numPr>
                <w:ilvl w:val="0"/>
                <w:numId w:val="8"/>
              </w:numPr>
              <w:tabs>
                <w:tab w:val="left" w:pos="709"/>
              </w:tabs>
              <w:spacing w:before="0" w:after="0" w:line="276" w:lineRule="auto"/>
              <w:ind w:left="0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«удовлетворительно»</w:t>
            </w:r>
            <w:r w:rsidR="004A1EB0" w:rsidRPr="004A1EB0">
              <w:t xml:space="preserve"> выставляе</w:t>
            </w:r>
            <w:r w:rsidR="004A1EB0" w:rsidRPr="004A1EB0">
              <w:t>т</w:t>
            </w:r>
            <w:r w:rsidR="004A1EB0" w:rsidRPr="004A1EB0">
              <w:t>ся обучающемуся, если более чем по пол</w:t>
            </w:r>
            <w:r w:rsidR="004A1EB0" w:rsidRPr="004A1EB0">
              <w:t>о</w:t>
            </w:r>
            <w:r w:rsidR="004A1EB0" w:rsidRPr="004A1EB0">
              <w:t>вине нормативов, выполненных на практ</w:t>
            </w:r>
            <w:r w:rsidR="004A1EB0" w:rsidRPr="004A1EB0">
              <w:t>и</w:t>
            </w:r>
            <w:r w:rsidR="004A1EB0" w:rsidRPr="004A1EB0">
              <w:t>ческих занятиях или соревнованиях, пол</w:t>
            </w:r>
            <w:r w:rsidR="004A1EB0" w:rsidRPr="004A1EB0">
              <w:t>у</w:t>
            </w:r>
            <w:r w:rsidR="004A1EB0" w:rsidRPr="004A1EB0">
              <w:t>чена оценка «удовлетворительно» при о</w:t>
            </w:r>
            <w:r w:rsidR="004A1EB0" w:rsidRPr="004A1EB0">
              <w:t>т</w:t>
            </w:r>
            <w:r w:rsidR="004A1EB0" w:rsidRPr="004A1EB0">
              <w:t>сутствии неудовлетворительных оценок или если по одному из трёх и более нормативов получена оценка «неудовлетворительно». А по остальным – не менее одной оценки «х</w:t>
            </w:r>
            <w:r w:rsidR="004A1EB0" w:rsidRPr="004A1EB0">
              <w:t>о</w:t>
            </w:r>
            <w:r w:rsidR="004A1EB0" w:rsidRPr="004A1EB0">
              <w:t>рошо» или «отлично»;</w:t>
            </w:r>
          </w:p>
          <w:p w:rsidR="004A1EB0" w:rsidRPr="004A1EB0" w:rsidRDefault="00257A43" w:rsidP="004A1EB0">
            <w:pPr>
              <w:pStyle w:val="a3"/>
              <w:tabs>
                <w:tab w:val="left" w:pos="709"/>
              </w:tabs>
              <w:spacing w:line="276" w:lineRule="auto"/>
              <w:ind w:left="0" w:firstLine="284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«неудовлетворительно»</w:t>
            </w:r>
            <w:r w:rsidR="004A1EB0" w:rsidRPr="004A1EB0">
              <w:t xml:space="preserve"> в</w:t>
            </w:r>
            <w:r w:rsidR="004A1EB0" w:rsidRPr="004A1EB0">
              <w:t>ы</w:t>
            </w:r>
            <w:r w:rsidR="004A1EB0" w:rsidRPr="004A1EB0">
              <w:t>ставляется обучающемуся за выполнение нормативов в не полном объеме. Невыпо</w:t>
            </w:r>
            <w:r w:rsidR="004A1EB0" w:rsidRPr="004A1EB0">
              <w:t>л</w:t>
            </w:r>
            <w:r w:rsidR="004A1EB0" w:rsidRPr="004A1EB0">
              <w:t>нение заданий по теоретической части пр</w:t>
            </w:r>
            <w:r w:rsidR="004A1EB0" w:rsidRPr="004A1EB0">
              <w:t>о</w:t>
            </w:r>
            <w:r w:rsidR="004A1EB0" w:rsidRPr="004A1EB0">
              <w:t>граммы.</w:t>
            </w:r>
          </w:p>
        </w:tc>
      </w:tr>
    </w:tbl>
    <w:p w:rsidR="004A1EB0" w:rsidRPr="00C73190" w:rsidRDefault="004A1EB0" w:rsidP="00C7319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17BEB" w:rsidRDefault="00A17BEB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E35D7" w:rsidRDefault="004E35D7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E35D7" w:rsidRDefault="004E35D7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C47E4" w:rsidRDefault="00D951DF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Кроссовая подготовка</w:t>
      </w:r>
    </w:p>
    <w:p w:rsidR="00374598" w:rsidRDefault="00374598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ad"/>
        <w:tblW w:w="0" w:type="auto"/>
        <w:tblLook w:val="04A0"/>
      </w:tblPr>
      <w:tblGrid>
        <w:gridCol w:w="1842"/>
        <w:gridCol w:w="1853"/>
        <w:gridCol w:w="606"/>
        <w:gridCol w:w="831"/>
        <w:gridCol w:w="831"/>
        <w:gridCol w:w="831"/>
        <w:gridCol w:w="831"/>
        <w:gridCol w:w="831"/>
        <w:gridCol w:w="831"/>
      </w:tblGrid>
      <w:tr w:rsidR="00B036B3" w:rsidRPr="00B036B3" w:rsidTr="00E72D07">
        <w:trPr>
          <w:trHeight w:val="236"/>
        </w:trPr>
        <w:tc>
          <w:tcPr>
            <w:tcW w:w="1842" w:type="dxa"/>
            <w:vMerge w:val="restart"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Физические сп</w:t>
            </w:r>
            <w:r w:rsidRPr="00B036B3">
              <w:rPr>
                <w:rFonts w:ascii="Times New Roman" w:hAnsi="Times New Roman" w:cs="Times New Roman"/>
              </w:rPr>
              <w:t>о</w:t>
            </w:r>
            <w:r w:rsidRPr="00B036B3">
              <w:rPr>
                <w:rFonts w:ascii="Times New Roman" w:hAnsi="Times New Roman" w:cs="Times New Roman"/>
              </w:rPr>
              <w:t>собности</w:t>
            </w:r>
          </w:p>
        </w:tc>
        <w:tc>
          <w:tcPr>
            <w:tcW w:w="1853" w:type="dxa"/>
            <w:vMerge w:val="restart"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Контрольные упражнения</w:t>
            </w:r>
          </w:p>
        </w:tc>
        <w:tc>
          <w:tcPr>
            <w:tcW w:w="606" w:type="dxa"/>
            <w:vMerge w:val="restart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1662" w:type="dxa"/>
            <w:gridSpan w:val="2"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2 курс</w:t>
            </w:r>
          </w:p>
        </w:tc>
        <w:tc>
          <w:tcPr>
            <w:tcW w:w="1662" w:type="dxa"/>
            <w:gridSpan w:val="2"/>
          </w:tcPr>
          <w:p w:rsidR="00B036B3" w:rsidRDefault="00B036B3" w:rsidP="00B036B3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Pr="000C7596">
              <w:rPr>
                <w:rFonts w:ascii="Times New Roman" w:hAnsi="Times New Roman" w:cs="Times New Roman"/>
              </w:rPr>
              <w:t xml:space="preserve"> курс</w:t>
            </w:r>
          </w:p>
        </w:tc>
        <w:tc>
          <w:tcPr>
            <w:tcW w:w="1662" w:type="dxa"/>
            <w:gridSpan w:val="2"/>
          </w:tcPr>
          <w:p w:rsidR="00B036B3" w:rsidRDefault="00B036B3" w:rsidP="00B036B3">
            <w:pPr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  <w:r w:rsidRPr="000C7596">
              <w:rPr>
                <w:rFonts w:ascii="Times New Roman" w:hAnsi="Times New Roman" w:cs="Times New Roman"/>
              </w:rPr>
              <w:t xml:space="preserve"> курс</w:t>
            </w:r>
          </w:p>
        </w:tc>
      </w:tr>
      <w:tr w:rsidR="00B036B3" w:rsidRPr="00B036B3" w:rsidTr="00E72D07">
        <w:trPr>
          <w:cantSplit/>
          <w:trHeight w:val="1163"/>
        </w:trPr>
        <w:tc>
          <w:tcPr>
            <w:tcW w:w="1842" w:type="dxa"/>
            <w:vMerge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vMerge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vMerge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Юноши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Девушки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Юноши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Девушки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Юноши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Девушки</w:t>
            </w:r>
          </w:p>
        </w:tc>
      </w:tr>
      <w:tr w:rsidR="007158E8" w:rsidRPr="00B036B3" w:rsidTr="00E72D07">
        <w:trPr>
          <w:trHeight w:val="251"/>
        </w:trPr>
        <w:tc>
          <w:tcPr>
            <w:tcW w:w="1842" w:type="dxa"/>
            <w:vMerge w:val="restart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Быстрота</w:t>
            </w:r>
          </w:p>
        </w:tc>
        <w:tc>
          <w:tcPr>
            <w:tcW w:w="1853" w:type="dxa"/>
            <w:vMerge w:val="restart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Бег 100м</w:t>
            </w:r>
          </w:p>
        </w:tc>
        <w:tc>
          <w:tcPr>
            <w:tcW w:w="606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13,8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16,2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13,2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16,0</w:t>
            </w:r>
          </w:p>
        </w:tc>
      </w:tr>
      <w:tr w:rsidR="007158E8" w:rsidRPr="00B036B3" w:rsidTr="00E72D07">
        <w:trPr>
          <w:trHeight w:val="264"/>
        </w:trPr>
        <w:tc>
          <w:tcPr>
            <w:tcW w:w="1842" w:type="dxa"/>
            <w:vMerge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16,5</w:t>
            </w:r>
          </w:p>
        </w:tc>
      </w:tr>
      <w:tr w:rsidR="007158E8" w:rsidRPr="00B036B3" w:rsidTr="00E72D07">
        <w:trPr>
          <w:trHeight w:val="278"/>
        </w:trPr>
        <w:tc>
          <w:tcPr>
            <w:tcW w:w="1842" w:type="dxa"/>
            <w:vMerge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15,0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14,3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17,0</w:t>
            </w:r>
          </w:p>
        </w:tc>
      </w:tr>
      <w:tr w:rsidR="007158E8" w:rsidRPr="00B036B3" w:rsidTr="00E72D07">
        <w:trPr>
          <w:trHeight w:val="251"/>
        </w:trPr>
        <w:tc>
          <w:tcPr>
            <w:tcW w:w="1842" w:type="dxa"/>
            <w:vMerge w:val="restart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Скоростно-силовые</w:t>
            </w:r>
          </w:p>
        </w:tc>
        <w:tc>
          <w:tcPr>
            <w:tcW w:w="1853" w:type="dxa"/>
            <w:vMerge w:val="restart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606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240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245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185</w:t>
            </w:r>
          </w:p>
        </w:tc>
      </w:tr>
      <w:tr w:rsidR="007158E8" w:rsidRPr="00B036B3" w:rsidTr="00E72D07">
        <w:trPr>
          <w:trHeight w:val="264"/>
        </w:trPr>
        <w:tc>
          <w:tcPr>
            <w:tcW w:w="1842" w:type="dxa"/>
            <w:vMerge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220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170</w:t>
            </w:r>
          </w:p>
        </w:tc>
      </w:tr>
      <w:tr w:rsidR="007158E8" w:rsidRPr="00B036B3" w:rsidTr="00E72D07">
        <w:trPr>
          <w:trHeight w:val="278"/>
        </w:trPr>
        <w:tc>
          <w:tcPr>
            <w:tcW w:w="1842" w:type="dxa"/>
            <w:vMerge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210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215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220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150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 w:val="restart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В</w:t>
            </w:r>
            <w:r>
              <w:rPr>
                <w:rFonts w:ascii="Times New Roman" w:hAnsi="Times New Roman" w:cs="Times New Roman"/>
              </w:rPr>
              <w:t>ыносливость</w:t>
            </w:r>
          </w:p>
        </w:tc>
        <w:tc>
          <w:tcPr>
            <w:tcW w:w="1853" w:type="dxa"/>
            <w:vMerge w:val="restart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Бег 500 метров</w:t>
            </w: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2.00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1.58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D37263">
            <w:r>
              <w:rPr>
                <w:rFonts w:ascii="Times New Roman" w:hAnsi="Times New Roman" w:cs="Times New Roman"/>
                <w:caps/>
              </w:rPr>
              <w:t>1.55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2.05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E72D07">
            <w:pPr>
              <w:jc w:val="center"/>
            </w:pPr>
            <w:r>
              <w:rPr>
                <w:rFonts w:ascii="Times New Roman" w:hAnsi="Times New Roman" w:cs="Times New Roman"/>
                <w:caps/>
              </w:rPr>
              <w:t>2</w:t>
            </w:r>
            <w:r w:rsidRPr="00437980">
              <w:rPr>
                <w:rFonts w:ascii="Times New Roman" w:hAnsi="Times New Roman" w:cs="Times New Roman"/>
                <w:caps/>
              </w:rPr>
              <w:t>.</w:t>
            </w:r>
            <w:r>
              <w:rPr>
                <w:rFonts w:ascii="Times New Roman" w:hAnsi="Times New Roman" w:cs="Times New Roman"/>
                <w:caps/>
              </w:rPr>
              <w:t>03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D37263">
            <w:r>
              <w:rPr>
                <w:rFonts w:ascii="Times New Roman" w:hAnsi="Times New Roman" w:cs="Times New Roman"/>
                <w:caps/>
              </w:rPr>
              <w:t>2.01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2.15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E72D07">
            <w:pPr>
              <w:jc w:val="center"/>
            </w:pPr>
            <w:r>
              <w:rPr>
                <w:rFonts w:ascii="Times New Roman" w:hAnsi="Times New Roman" w:cs="Times New Roman"/>
                <w:caps/>
              </w:rPr>
              <w:t>2.10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D37263">
            <w:r>
              <w:rPr>
                <w:rFonts w:ascii="Times New Roman" w:hAnsi="Times New Roman" w:cs="Times New Roman"/>
                <w:caps/>
              </w:rPr>
              <w:t>2.0</w:t>
            </w:r>
            <w:r w:rsidRPr="001C21CB">
              <w:rPr>
                <w:rFonts w:ascii="Times New Roman" w:hAnsi="Times New Roman" w:cs="Times New Roman"/>
                <w:caps/>
              </w:rPr>
              <w:t>8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 w:val="restart"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1000 метров</w:t>
            </w: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3.30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3.25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3.20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3.40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3.35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3.30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4.00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3.45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3.40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 w:val="restart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Скоростно-силовые</w:t>
            </w:r>
          </w:p>
        </w:tc>
        <w:tc>
          <w:tcPr>
            <w:tcW w:w="1853" w:type="dxa"/>
            <w:vMerge w:val="restart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Метание мяча (вес 150 г.)</w:t>
            </w: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45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28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30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50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32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40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46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28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48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30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31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44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25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46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28</w:t>
            </w:r>
          </w:p>
        </w:tc>
      </w:tr>
      <w:tr w:rsidR="00DF0019" w:rsidRPr="00B036B3" w:rsidTr="00E72D07">
        <w:trPr>
          <w:trHeight w:val="157"/>
        </w:trPr>
        <w:tc>
          <w:tcPr>
            <w:tcW w:w="1842" w:type="dxa"/>
            <w:vMerge w:val="restart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Выносливость</w:t>
            </w:r>
          </w:p>
        </w:tc>
        <w:tc>
          <w:tcPr>
            <w:tcW w:w="1853" w:type="dxa"/>
            <w:vMerge w:val="restart"/>
          </w:tcPr>
          <w:p w:rsidR="00DF0019" w:rsidRDefault="00DF0019" w:rsidP="00DF0019">
            <w:pPr>
              <w:jc w:val="center"/>
              <w:rPr>
                <w:rFonts w:ascii="Times New Roman" w:hAnsi="Times New Roman" w:cs="Times New Roman"/>
              </w:rPr>
            </w:pPr>
            <w:r w:rsidRPr="00DF0019">
              <w:rPr>
                <w:rFonts w:ascii="Times New Roman" w:hAnsi="Times New Roman" w:cs="Times New Roman"/>
              </w:rPr>
              <w:t xml:space="preserve">Бег 3000 м (юноши) </w:t>
            </w:r>
          </w:p>
          <w:p w:rsidR="00DF0019" w:rsidRPr="00DF0019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DF0019">
              <w:rPr>
                <w:rFonts w:ascii="Times New Roman" w:hAnsi="Times New Roman" w:cs="Times New Roman"/>
              </w:rPr>
              <w:t>Бег 2000 м (д</w:t>
            </w:r>
            <w:r w:rsidRPr="00DF0019">
              <w:rPr>
                <w:rFonts w:ascii="Times New Roman" w:hAnsi="Times New Roman" w:cs="Times New Roman"/>
              </w:rPr>
              <w:t>е</w:t>
            </w:r>
            <w:r w:rsidRPr="00DF0019">
              <w:rPr>
                <w:rFonts w:ascii="Times New Roman" w:hAnsi="Times New Roman" w:cs="Times New Roman"/>
              </w:rPr>
              <w:t>вушки)</w:t>
            </w:r>
          </w:p>
        </w:tc>
        <w:tc>
          <w:tcPr>
            <w:tcW w:w="606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11,00</w:t>
            </w:r>
          </w:p>
        </w:tc>
      </w:tr>
      <w:tr w:rsidR="00DF0019" w:rsidRPr="00B036B3" w:rsidTr="00E72D07">
        <w:trPr>
          <w:trHeight w:val="157"/>
        </w:trPr>
        <w:tc>
          <w:tcPr>
            <w:tcW w:w="1842" w:type="dxa"/>
            <w:vMerge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</w:tr>
      <w:tr w:rsidR="00DF0019" w:rsidRPr="00B036B3" w:rsidTr="00E72D07">
        <w:trPr>
          <w:trHeight w:val="157"/>
        </w:trPr>
        <w:tc>
          <w:tcPr>
            <w:tcW w:w="1842" w:type="dxa"/>
            <w:vMerge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15,00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12,20</w:t>
            </w:r>
          </w:p>
        </w:tc>
      </w:tr>
    </w:tbl>
    <w:p w:rsidR="00D951DF" w:rsidRDefault="00D951DF" w:rsidP="00D951DF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6C47E4" w:rsidRDefault="00D951DF" w:rsidP="0037459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>Спортивные игры. Баскетбол.</w:t>
      </w:r>
    </w:p>
    <w:p w:rsidR="00B452AC" w:rsidRDefault="00B452AC" w:rsidP="00D951D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ad"/>
        <w:tblW w:w="9651" w:type="dxa"/>
        <w:tblLayout w:type="fixed"/>
        <w:tblLook w:val="04A0"/>
      </w:tblPr>
      <w:tblGrid>
        <w:gridCol w:w="6152"/>
        <w:gridCol w:w="559"/>
        <w:gridCol w:w="559"/>
        <w:gridCol w:w="561"/>
        <w:gridCol w:w="559"/>
        <w:gridCol w:w="559"/>
        <w:gridCol w:w="702"/>
      </w:tblGrid>
      <w:tr w:rsidR="00DD1560" w:rsidRPr="00E72D07" w:rsidTr="00046BBF">
        <w:trPr>
          <w:trHeight w:val="277"/>
        </w:trPr>
        <w:tc>
          <w:tcPr>
            <w:tcW w:w="6152" w:type="dxa"/>
            <w:vMerge w:val="restart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онтрольные упражнения</w:t>
            </w:r>
          </w:p>
        </w:tc>
        <w:tc>
          <w:tcPr>
            <w:tcW w:w="3498" w:type="dxa"/>
            <w:gridSpan w:val="6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DD1560" w:rsidRPr="00E72D07" w:rsidTr="00046BBF">
        <w:trPr>
          <w:trHeight w:val="290"/>
        </w:trPr>
        <w:tc>
          <w:tcPr>
            <w:tcW w:w="6152" w:type="dxa"/>
            <w:vMerge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679" w:type="dxa"/>
            <w:gridSpan w:val="3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  <w:tc>
          <w:tcPr>
            <w:tcW w:w="1819" w:type="dxa"/>
            <w:gridSpan w:val="3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sz w:val="24"/>
                <w:szCs w:val="24"/>
              </w:rPr>
              <w:t>Девушки</w:t>
            </w:r>
          </w:p>
        </w:tc>
      </w:tr>
      <w:tr w:rsidR="00DD1560" w:rsidRPr="00E72D07" w:rsidTr="00046BBF">
        <w:trPr>
          <w:trHeight w:val="290"/>
        </w:trPr>
        <w:tc>
          <w:tcPr>
            <w:tcW w:w="6152" w:type="dxa"/>
            <w:vMerge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69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DD1560" w:rsidRPr="00E72D07" w:rsidTr="00046BBF">
        <w:trPr>
          <w:trHeight w:val="265"/>
        </w:trPr>
        <w:tc>
          <w:tcPr>
            <w:tcW w:w="9651" w:type="dxa"/>
            <w:gridSpan w:val="7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E72D07" w:rsidRPr="00E72D07" w:rsidTr="00046BBF">
        <w:trPr>
          <w:trHeight w:val="277"/>
        </w:trPr>
        <w:tc>
          <w:tcPr>
            <w:tcW w:w="6152" w:type="dxa"/>
          </w:tcPr>
          <w:p w:rsidR="00E72D07" w:rsidRPr="00DD1560" w:rsidRDefault="00DD1560" w:rsidP="00DD1560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1. Ведение мяча на 20 м (сек)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8,2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8,6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9,0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9,6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9,6</w:t>
            </w:r>
          </w:p>
        </w:tc>
        <w:tc>
          <w:tcPr>
            <w:tcW w:w="69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10,2</w:t>
            </w:r>
          </w:p>
        </w:tc>
      </w:tr>
      <w:tr w:rsidR="00E72D07" w:rsidRPr="00E72D07" w:rsidTr="00046BBF">
        <w:trPr>
          <w:trHeight w:val="277"/>
        </w:trPr>
        <w:tc>
          <w:tcPr>
            <w:tcW w:w="6152" w:type="dxa"/>
          </w:tcPr>
          <w:p w:rsidR="00E72D07" w:rsidRPr="00DD1560" w:rsidRDefault="00DD1560" w:rsidP="00DD1560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2. Ведение по трапеции, 2 шага, бросок левой (правой), с.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15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20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25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15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20</w:t>
            </w:r>
          </w:p>
        </w:tc>
        <w:tc>
          <w:tcPr>
            <w:tcW w:w="69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25</w:t>
            </w:r>
          </w:p>
        </w:tc>
      </w:tr>
      <w:tr w:rsidR="00E72D07" w:rsidRPr="00E72D07" w:rsidTr="00046BBF">
        <w:trPr>
          <w:trHeight w:val="505"/>
        </w:trPr>
        <w:tc>
          <w:tcPr>
            <w:tcW w:w="6152" w:type="dxa"/>
          </w:tcPr>
          <w:p w:rsidR="00E72D07" w:rsidRPr="00DD1560" w:rsidRDefault="00DD1560" w:rsidP="00DD1560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 xml:space="preserve">3. Штрафные броски: 10 бросков </w:t>
            </w:r>
            <w:r w:rsidR="007E0423">
              <w:rPr>
                <w:rFonts w:ascii="Times New Roman" w:hAnsi="Times New Roman" w:cs="Times New Roman"/>
              </w:rPr>
              <w:t>–</w:t>
            </w:r>
            <w:r w:rsidRPr="00DD1560">
              <w:rPr>
                <w:rFonts w:ascii="Times New Roman" w:hAnsi="Times New Roman" w:cs="Times New Roman"/>
              </w:rPr>
              <w:t xml:space="preserve"> оценка</w:t>
            </w:r>
            <w:r w:rsidR="007E0423">
              <w:rPr>
                <w:rFonts w:ascii="Times New Roman" w:hAnsi="Times New Roman" w:cs="Times New Roman"/>
              </w:rPr>
              <w:t xml:space="preserve"> по количеству п</w:t>
            </w:r>
            <w:r w:rsidR="007E0423">
              <w:rPr>
                <w:rFonts w:ascii="Times New Roman" w:hAnsi="Times New Roman" w:cs="Times New Roman"/>
              </w:rPr>
              <w:t>о</w:t>
            </w:r>
            <w:r w:rsidR="007E0423">
              <w:rPr>
                <w:rFonts w:ascii="Times New Roman" w:hAnsi="Times New Roman" w:cs="Times New Roman"/>
              </w:rPr>
              <w:t>паданий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69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</w:tr>
      <w:tr w:rsidR="00DD1560" w:rsidRPr="00E72D07" w:rsidTr="00046BBF">
        <w:trPr>
          <w:trHeight w:val="277"/>
        </w:trPr>
        <w:tc>
          <w:tcPr>
            <w:tcW w:w="9651" w:type="dxa"/>
            <w:gridSpan w:val="7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7E0423" w:rsidRPr="00E72D07" w:rsidTr="00046BBF">
        <w:trPr>
          <w:trHeight w:val="277"/>
        </w:trPr>
        <w:tc>
          <w:tcPr>
            <w:tcW w:w="9651" w:type="dxa"/>
            <w:gridSpan w:val="7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7E0423" w:rsidRPr="00E72D07" w:rsidTr="00046BBF">
        <w:trPr>
          <w:trHeight w:val="277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 xml:space="preserve">1. Ведение </w:t>
            </w:r>
            <w:r>
              <w:rPr>
                <w:rFonts w:ascii="Times New Roman" w:hAnsi="Times New Roman" w:cs="Times New Roman"/>
              </w:rPr>
              <w:t xml:space="preserve">по трапеции, </w:t>
            </w:r>
            <w:r w:rsidRPr="00DD156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шага, бросок левой (правой), с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69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</w:tr>
      <w:tr w:rsidR="007E0423" w:rsidRPr="00E72D07" w:rsidTr="00046BBF">
        <w:trPr>
          <w:trHeight w:val="505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D1560">
              <w:rPr>
                <w:rFonts w:ascii="Times New Roman" w:hAnsi="Times New Roman" w:cs="Times New Roman"/>
              </w:rPr>
              <w:t xml:space="preserve">. Штрафные броски: 10 бросков </w:t>
            </w:r>
            <w:r>
              <w:rPr>
                <w:rFonts w:ascii="Times New Roman" w:hAnsi="Times New Roman" w:cs="Times New Roman"/>
              </w:rPr>
              <w:t>–</w:t>
            </w:r>
            <w:r w:rsidRPr="00DD1560">
              <w:rPr>
                <w:rFonts w:ascii="Times New Roman" w:hAnsi="Times New Roman" w:cs="Times New Roman"/>
              </w:rPr>
              <w:t xml:space="preserve"> оценка</w:t>
            </w:r>
            <w:r>
              <w:rPr>
                <w:rFonts w:ascii="Times New Roman" w:hAnsi="Times New Roman" w:cs="Times New Roman"/>
              </w:rPr>
              <w:t xml:space="preserve"> по количеству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паданий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69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7E0423" w:rsidRPr="00E72D07" w:rsidTr="00046BBF">
        <w:trPr>
          <w:trHeight w:val="277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DD1560">
              <w:rPr>
                <w:rFonts w:ascii="Times New Roman" w:hAnsi="Times New Roman" w:cs="Times New Roman"/>
              </w:rPr>
              <w:t>Ведение мяча на 20 м (сек)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8,1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8,4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8,8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9,1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9,4</w:t>
            </w:r>
          </w:p>
        </w:tc>
        <w:tc>
          <w:tcPr>
            <w:tcW w:w="69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10,0</w:t>
            </w:r>
          </w:p>
        </w:tc>
      </w:tr>
      <w:tr w:rsidR="007E0423" w:rsidRPr="00E72D07" w:rsidTr="00046BBF">
        <w:trPr>
          <w:trHeight w:val="277"/>
        </w:trPr>
        <w:tc>
          <w:tcPr>
            <w:tcW w:w="9651" w:type="dxa"/>
            <w:gridSpan w:val="7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7E0423" w:rsidRPr="00E72D07" w:rsidTr="00046BBF">
        <w:trPr>
          <w:trHeight w:val="265"/>
        </w:trPr>
        <w:tc>
          <w:tcPr>
            <w:tcW w:w="9651" w:type="dxa"/>
            <w:gridSpan w:val="7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7E0423" w:rsidRPr="00E72D07" w:rsidTr="00046BBF">
        <w:trPr>
          <w:trHeight w:val="277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1. Ведение мяча на 20 м (сек)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8,0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8,2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8,8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9,0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9,2</w:t>
            </w:r>
          </w:p>
        </w:tc>
        <w:tc>
          <w:tcPr>
            <w:tcW w:w="699" w:type="dxa"/>
          </w:tcPr>
          <w:p w:rsidR="007E0423" w:rsidRPr="00E72D07" w:rsidRDefault="00B452AC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9,8</w:t>
            </w:r>
          </w:p>
        </w:tc>
      </w:tr>
      <w:tr w:rsidR="007E0423" w:rsidRPr="00E72D07" w:rsidTr="00046BBF">
        <w:trPr>
          <w:trHeight w:val="277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2. Ведение по трапеции, 2 шага, бросок левой (правой), с.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69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</w:tr>
      <w:tr w:rsidR="007E0423" w:rsidRPr="00E72D07" w:rsidTr="00046BBF">
        <w:trPr>
          <w:trHeight w:val="505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 xml:space="preserve">3. Штрафные броски: 10 бросков </w:t>
            </w:r>
            <w:r>
              <w:rPr>
                <w:rFonts w:ascii="Times New Roman" w:hAnsi="Times New Roman" w:cs="Times New Roman"/>
              </w:rPr>
              <w:t>–</w:t>
            </w:r>
            <w:r w:rsidRPr="00DD1560">
              <w:rPr>
                <w:rFonts w:ascii="Times New Roman" w:hAnsi="Times New Roman" w:cs="Times New Roman"/>
              </w:rPr>
              <w:t xml:space="preserve"> оценка</w:t>
            </w:r>
            <w:r w:rsidR="00B452AC">
              <w:rPr>
                <w:rFonts w:ascii="Times New Roman" w:hAnsi="Times New Roman" w:cs="Times New Roman"/>
              </w:rPr>
              <w:t xml:space="preserve"> по количеству п</w:t>
            </w:r>
            <w:r w:rsidR="00B452AC">
              <w:rPr>
                <w:rFonts w:ascii="Times New Roman" w:hAnsi="Times New Roman" w:cs="Times New Roman"/>
              </w:rPr>
              <w:t>о</w:t>
            </w:r>
            <w:r w:rsidR="00B452AC">
              <w:rPr>
                <w:rFonts w:ascii="Times New Roman" w:hAnsi="Times New Roman" w:cs="Times New Roman"/>
              </w:rPr>
              <w:t>паданий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69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E72D07" w:rsidTr="00046BBF">
        <w:trPr>
          <w:trHeight w:val="277"/>
        </w:trPr>
        <w:tc>
          <w:tcPr>
            <w:tcW w:w="9651" w:type="dxa"/>
            <w:gridSpan w:val="7"/>
          </w:tcPr>
          <w:p w:rsidR="00B452AC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</w:tbl>
    <w:p w:rsidR="00E72D07" w:rsidRDefault="00E72D07" w:rsidP="00D951DF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B452AC" w:rsidRDefault="00B452AC" w:rsidP="00374598">
      <w:pPr>
        <w:keepNext/>
        <w:keepLines/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Спортивные игры.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Вол</w:t>
      </w: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й</w:t>
      </w: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>бол.</w:t>
      </w:r>
    </w:p>
    <w:tbl>
      <w:tblPr>
        <w:tblStyle w:val="ad"/>
        <w:tblW w:w="0" w:type="auto"/>
        <w:tblLayout w:type="fixed"/>
        <w:tblLook w:val="04A0"/>
      </w:tblPr>
      <w:tblGrid>
        <w:gridCol w:w="6232"/>
        <w:gridCol w:w="567"/>
        <w:gridCol w:w="567"/>
        <w:gridCol w:w="567"/>
        <w:gridCol w:w="567"/>
        <w:gridCol w:w="567"/>
        <w:gridCol w:w="561"/>
      </w:tblGrid>
      <w:tr w:rsidR="00B452AC" w:rsidRPr="00046BBF" w:rsidTr="00B452AC">
        <w:tc>
          <w:tcPr>
            <w:tcW w:w="6232" w:type="dxa"/>
            <w:vMerge w:val="restart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онтрольные упражнения</w:t>
            </w:r>
          </w:p>
        </w:tc>
        <w:tc>
          <w:tcPr>
            <w:tcW w:w="3396" w:type="dxa"/>
            <w:gridSpan w:val="6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B452AC" w:rsidRPr="00046BBF" w:rsidTr="00B452AC">
        <w:tc>
          <w:tcPr>
            <w:tcW w:w="6232" w:type="dxa"/>
            <w:vMerge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  <w:tc>
          <w:tcPr>
            <w:tcW w:w="1695" w:type="dxa"/>
            <w:gridSpan w:val="3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Девушки</w:t>
            </w:r>
          </w:p>
        </w:tc>
      </w:tr>
      <w:tr w:rsidR="00B452AC" w:rsidRPr="00046BBF" w:rsidTr="00B452AC">
        <w:tc>
          <w:tcPr>
            <w:tcW w:w="6232" w:type="dxa"/>
            <w:vMerge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B452AC" w:rsidRPr="00046BBF" w:rsidTr="00B452AC">
        <w:tc>
          <w:tcPr>
            <w:tcW w:w="6232" w:type="dxa"/>
          </w:tcPr>
          <w:p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1. Подача, выполняется любым способом: 10 подач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2. Прием-передача – выполняется 30 приемов-передач с партнером, зачет/незачет.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B452AC" w:rsidRPr="00046BBF" w:rsidTr="00B452AC">
        <w:tc>
          <w:tcPr>
            <w:tcW w:w="6232" w:type="dxa"/>
          </w:tcPr>
          <w:p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1. Подача: – верхняя прямая (юноши),нижняя прямая (деву</w:t>
            </w:r>
            <w:r w:rsidRPr="00046BBF">
              <w:rPr>
                <w:rFonts w:ascii="Times New Roman" w:hAnsi="Times New Roman" w:cs="Times New Roman"/>
              </w:rPr>
              <w:t>ш</w:t>
            </w:r>
            <w:r w:rsidRPr="00046BBF">
              <w:rPr>
                <w:rFonts w:ascii="Times New Roman" w:hAnsi="Times New Roman" w:cs="Times New Roman"/>
              </w:rPr>
              <w:t>ки): 10 подач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046BBF" w:rsidTr="00B452AC">
        <w:tc>
          <w:tcPr>
            <w:tcW w:w="6232" w:type="dxa"/>
          </w:tcPr>
          <w:p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2. Передача – выполняется 10 передач (верхняя, нижняя 5+5) над собой (высота 1 метр).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B452AC" w:rsidRPr="00046BBF" w:rsidTr="00B452AC">
        <w:tc>
          <w:tcPr>
            <w:tcW w:w="6232" w:type="dxa"/>
          </w:tcPr>
          <w:p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 xml:space="preserve">1. </w:t>
            </w:r>
            <w:r w:rsidR="00046BBF">
              <w:rPr>
                <w:rFonts w:ascii="Times New Roman" w:hAnsi="Times New Roman" w:cs="Times New Roman"/>
              </w:rPr>
              <w:t>Верхняя прямая подача</w:t>
            </w:r>
            <w:r w:rsidRPr="00046BBF">
              <w:rPr>
                <w:rFonts w:ascii="Times New Roman" w:hAnsi="Times New Roman" w:cs="Times New Roman"/>
              </w:rPr>
              <w:t>: из 6 подач попасть в зоны 1-6-5 (по заданию)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</w:tbl>
    <w:p w:rsidR="00000E9E" w:rsidRDefault="00000E9E" w:rsidP="00374598">
      <w:pPr>
        <w:keepNext/>
        <w:keepLines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46BBF" w:rsidRPr="00046BBF" w:rsidRDefault="00046BBF" w:rsidP="00374598">
      <w:pPr>
        <w:pStyle w:val="210"/>
        <w:keepNext/>
        <w:keepLines/>
        <w:jc w:val="center"/>
        <w:rPr>
          <w:b/>
          <w:bCs/>
          <w:sz w:val="24"/>
          <w:szCs w:val="24"/>
          <w:u w:val="single"/>
        </w:rPr>
      </w:pPr>
      <w:r w:rsidRPr="00046BBF">
        <w:rPr>
          <w:b/>
          <w:bCs/>
          <w:sz w:val="24"/>
          <w:szCs w:val="24"/>
          <w:u w:val="single"/>
        </w:rPr>
        <w:t>Профессионально-прикладная физическая подготовка</w:t>
      </w:r>
    </w:p>
    <w:p w:rsidR="00046BBF" w:rsidRPr="00544B95" w:rsidRDefault="00046BBF" w:rsidP="00374598">
      <w:pPr>
        <w:keepNext/>
        <w:keepLines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3"/>
        <w:gridCol w:w="567"/>
        <w:gridCol w:w="606"/>
        <w:gridCol w:w="736"/>
        <w:gridCol w:w="606"/>
        <w:gridCol w:w="736"/>
        <w:gridCol w:w="606"/>
        <w:gridCol w:w="736"/>
      </w:tblGrid>
      <w:tr w:rsidR="00046BBF" w:rsidRPr="00000E9E" w:rsidTr="00172C0F">
        <w:trPr>
          <w:cantSplit/>
          <w:trHeight w:val="493"/>
          <w:jc w:val="center"/>
        </w:trPr>
        <w:tc>
          <w:tcPr>
            <w:tcW w:w="4503" w:type="dxa"/>
            <w:vMerge w:val="restart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Контрольные упражнения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Оценка</w:t>
            </w:r>
          </w:p>
        </w:tc>
        <w:tc>
          <w:tcPr>
            <w:tcW w:w="1342" w:type="dxa"/>
            <w:gridSpan w:val="2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2 курс</w:t>
            </w:r>
          </w:p>
        </w:tc>
        <w:tc>
          <w:tcPr>
            <w:tcW w:w="1342" w:type="dxa"/>
            <w:gridSpan w:val="2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 курс</w:t>
            </w:r>
          </w:p>
        </w:tc>
        <w:tc>
          <w:tcPr>
            <w:tcW w:w="1342" w:type="dxa"/>
            <w:gridSpan w:val="2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 курс</w:t>
            </w:r>
          </w:p>
        </w:tc>
      </w:tr>
      <w:tr w:rsidR="00046BBF" w:rsidRPr="00000E9E" w:rsidTr="00172C0F">
        <w:trPr>
          <w:cantSplit/>
          <w:trHeight w:val="1334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60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Юноши</w:t>
            </w:r>
          </w:p>
        </w:tc>
        <w:tc>
          <w:tcPr>
            <w:tcW w:w="73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Девушки</w:t>
            </w:r>
          </w:p>
        </w:tc>
        <w:tc>
          <w:tcPr>
            <w:tcW w:w="60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Юноши</w:t>
            </w:r>
          </w:p>
        </w:tc>
        <w:tc>
          <w:tcPr>
            <w:tcW w:w="73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Девушки</w:t>
            </w:r>
          </w:p>
        </w:tc>
        <w:tc>
          <w:tcPr>
            <w:tcW w:w="60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Юноши</w:t>
            </w:r>
          </w:p>
        </w:tc>
        <w:tc>
          <w:tcPr>
            <w:tcW w:w="73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Девушки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Поднимание туловища за 1 мин.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25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Приседание за 1 минуту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70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Проба Штанге (задержка дыхания), с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Вис на согнутых руках, с.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38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38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23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32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28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37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15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18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18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Прыжки на скакалке за 1 минуту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140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140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145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125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130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130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100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115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105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120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125</w:t>
            </w:r>
          </w:p>
        </w:tc>
      </w:tr>
    </w:tbl>
    <w:p w:rsidR="00046BBF" w:rsidRDefault="00046BBF" w:rsidP="00374598">
      <w:pPr>
        <w:keepNext/>
        <w:keepLines/>
        <w:spacing w:after="0"/>
      </w:pP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B452AC" w:rsidRPr="00D951DF" w:rsidRDefault="00B452AC" w:rsidP="00374598">
      <w:pPr>
        <w:keepNext/>
        <w:keepLines/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sectPr w:rsidR="00B452AC" w:rsidRPr="00D951DF" w:rsidSect="00D35107">
      <w:footerReference w:type="default" r:id="rId28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552" w:rsidRDefault="00627552" w:rsidP="00BE6BDF">
      <w:pPr>
        <w:pStyle w:val="a5"/>
      </w:pPr>
      <w:r>
        <w:separator/>
      </w:r>
    </w:p>
  </w:endnote>
  <w:endnote w:type="continuationSeparator" w:id="0">
    <w:p w:rsidR="00627552" w:rsidRDefault="00627552" w:rsidP="00BE6BDF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ans">
    <w:altName w:val="Yu Gothic"/>
    <w:charset w:val="80"/>
    <w:family w:val="swiss"/>
    <w:pitch w:val="variable"/>
    <w:sig w:usb0="00000000" w:usb1="00000000" w:usb2="00000000" w:usb3="00000000" w:csb0="00000000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822" w:rsidRPr="00195DB7" w:rsidRDefault="00A05822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565E80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565E80" w:rsidRPr="00195DB7">
      <w:rPr>
        <w:rFonts w:ascii="Times New Roman" w:hAnsi="Times New Roman"/>
        <w:sz w:val="24"/>
      </w:rPr>
      <w:fldChar w:fldCharType="separate"/>
    </w:r>
    <w:r w:rsidR="004E35D7">
      <w:rPr>
        <w:rFonts w:ascii="Times New Roman" w:hAnsi="Times New Roman"/>
        <w:noProof/>
        <w:sz w:val="24"/>
      </w:rPr>
      <w:t>24</w:t>
    </w:r>
    <w:r w:rsidR="00565E80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552" w:rsidRDefault="00627552" w:rsidP="00BE6BDF">
      <w:pPr>
        <w:pStyle w:val="a5"/>
      </w:pPr>
      <w:r>
        <w:separator/>
      </w:r>
    </w:p>
  </w:footnote>
  <w:footnote w:type="continuationSeparator" w:id="0">
    <w:p w:rsidR="00627552" w:rsidRDefault="00627552" w:rsidP="00BE6BDF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7A1E"/>
    <w:multiLevelType w:val="hybridMultilevel"/>
    <w:tmpl w:val="68C6CCC2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B6CF6"/>
    <w:multiLevelType w:val="hybridMultilevel"/>
    <w:tmpl w:val="37F88C8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011D2"/>
    <w:multiLevelType w:val="hybridMultilevel"/>
    <w:tmpl w:val="B386AF9C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460AE2"/>
    <w:multiLevelType w:val="hybridMultilevel"/>
    <w:tmpl w:val="F970E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F3978D9"/>
    <w:multiLevelType w:val="hybridMultilevel"/>
    <w:tmpl w:val="BEAA261C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20EE5"/>
    <w:multiLevelType w:val="hybridMultilevel"/>
    <w:tmpl w:val="0F9661D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D1B3A"/>
    <w:multiLevelType w:val="hybridMultilevel"/>
    <w:tmpl w:val="84A8B81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022CA"/>
    <w:multiLevelType w:val="hybridMultilevel"/>
    <w:tmpl w:val="C4323182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65899"/>
    <w:multiLevelType w:val="hybridMultilevel"/>
    <w:tmpl w:val="6E622BB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621FA"/>
    <w:multiLevelType w:val="hybridMultilevel"/>
    <w:tmpl w:val="37F88C8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15DC8"/>
    <w:multiLevelType w:val="hybridMultilevel"/>
    <w:tmpl w:val="F30829FE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C7CE5"/>
    <w:multiLevelType w:val="hybridMultilevel"/>
    <w:tmpl w:val="826608AC"/>
    <w:lvl w:ilvl="0" w:tplc="D69826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EF67C6"/>
    <w:multiLevelType w:val="hybridMultilevel"/>
    <w:tmpl w:val="B0EE273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52C05B37"/>
    <w:multiLevelType w:val="hybridMultilevel"/>
    <w:tmpl w:val="0B143826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CC7159"/>
    <w:multiLevelType w:val="hybridMultilevel"/>
    <w:tmpl w:val="5FA4917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B1707"/>
    <w:multiLevelType w:val="hybridMultilevel"/>
    <w:tmpl w:val="33104E0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>
    <w:nsid w:val="6FEC6F49"/>
    <w:multiLevelType w:val="hybridMultilevel"/>
    <w:tmpl w:val="2D4E5232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6A6417"/>
    <w:multiLevelType w:val="hybridMultilevel"/>
    <w:tmpl w:val="B386AF9C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33108E"/>
    <w:multiLevelType w:val="hybridMultilevel"/>
    <w:tmpl w:val="16AE86A2"/>
    <w:lvl w:ilvl="0" w:tplc="D69826E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30433CD"/>
    <w:multiLevelType w:val="hybridMultilevel"/>
    <w:tmpl w:val="0D2CC73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74274E4"/>
    <w:multiLevelType w:val="hybridMultilevel"/>
    <w:tmpl w:val="56A2EC7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7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31281"/>
    <w:multiLevelType w:val="hybridMultilevel"/>
    <w:tmpl w:val="1BC48C66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24"/>
  </w:num>
  <w:num w:numId="4">
    <w:abstractNumId w:val="27"/>
  </w:num>
  <w:num w:numId="5">
    <w:abstractNumId w:val="26"/>
  </w:num>
  <w:num w:numId="6">
    <w:abstractNumId w:val="5"/>
  </w:num>
  <w:num w:numId="7">
    <w:abstractNumId w:val="15"/>
  </w:num>
  <w:num w:numId="8">
    <w:abstractNumId w:val="22"/>
  </w:num>
  <w:num w:numId="9">
    <w:abstractNumId w:val="4"/>
  </w:num>
  <w:num w:numId="10">
    <w:abstractNumId w:val="2"/>
  </w:num>
  <w:num w:numId="11">
    <w:abstractNumId w:val="21"/>
  </w:num>
  <w:num w:numId="12">
    <w:abstractNumId w:val="6"/>
  </w:num>
  <w:num w:numId="13">
    <w:abstractNumId w:val="1"/>
  </w:num>
  <w:num w:numId="14">
    <w:abstractNumId w:val="11"/>
  </w:num>
  <w:num w:numId="15">
    <w:abstractNumId w:val="14"/>
  </w:num>
  <w:num w:numId="16">
    <w:abstractNumId w:val="20"/>
  </w:num>
  <w:num w:numId="17">
    <w:abstractNumId w:val="16"/>
  </w:num>
  <w:num w:numId="18">
    <w:abstractNumId w:val="10"/>
  </w:num>
  <w:num w:numId="19">
    <w:abstractNumId w:val="12"/>
  </w:num>
  <w:num w:numId="20">
    <w:abstractNumId w:val="0"/>
  </w:num>
  <w:num w:numId="21">
    <w:abstractNumId w:val="7"/>
  </w:num>
  <w:num w:numId="22">
    <w:abstractNumId w:val="8"/>
  </w:num>
  <w:num w:numId="23">
    <w:abstractNumId w:val="17"/>
  </w:num>
  <w:num w:numId="24">
    <w:abstractNumId w:val="25"/>
  </w:num>
  <w:num w:numId="25">
    <w:abstractNumId w:val="23"/>
  </w:num>
  <w:num w:numId="26">
    <w:abstractNumId w:val="9"/>
  </w:num>
  <w:num w:numId="27">
    <w:abstractNumId w:val="18"/>
  </w:num>
  <w:num w:numId="28">
    <w:abstractNumId w:val="28"/>
  </w:num>
  <w:num w:numId="29">
    <w:abstractNumId w:val="13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87DE2"/>
    <w:rsid w:val="00000E9E"/>
    <w:rsid w:val="000014CF"/>
    <w:rsid w:val="00013D91"/>
    <w:rsid w:val="00014810"/>
    <w:rsid w:val="00033680"/>
    <w:rsid w:val="00046BBF"/>
    <w:rsid w:val="00046C0B"/>
    <w:rsid w:val="00050342"/>
    <w:rsid w:val="00071EDA"/>
    <w:rsid w:val="000759BE"/>
    <w:rsid w:val="00080558"/>
    <w:rsid w:val="000C4187"/>
    <w:rsid w:val="0010423B"/>
    <w:rsid w:val="0011652A"/>
    <w:rsid w:val="0012492B"/>
    <w:rsid w:val="00150678"/>
    <w:rsid w:val="001565B3"/>
    <w:rsid w:val="00160F8F"/>
    <w:rsid w:val="001623D5"/>
    <w:rsid w:val="00172C0F"/>
    <w:rsid w:val="00172C6D"/>
    <w:rsid w:val="0018226F"/>
    <w:rsid w:val="00187D9D"/>
    <w:rsid w:val="0019454A"/>
    <w:rsid w:val="001B32D2"/>
    <w:rsid w:val="001E7092"/>
    <w:rsid w:val="00236A8B"/>
    <w:rsid w:val="00240047"/>
    <w:rsid w:val="0024539F"/>
    <w:rsid w:val="00245FA5"/>
    <w:rsid w:val="002523BA"/>
    <w:rsid w:val="00257A43"/>
    <w:rsid w:val="002676AE"/>
    <w:rsid w:val="00281282"/>
    <w:rsid w:val="002908CA"/>
    <w:rsid w:val="0029752F"/>
    <w:rsid w:val="002A09C2"/>
    <w:rsid w:val="002A5235"/>
    <w:rsid w:val="002A6FBC"/>
    <w:rsid w:val="002E4880"/>
    <w:rsid w:val="002F7C94"/>
    <w:rsid w:val="0030032F"/>
    <w:rsid w:val="003217E0"/>
    <w:rsid w:val="00347704"/>
    <w:rsid w:val="003565A5"/>
    <w:rsid w:val="00374598"/>
    <w:rsid w:val="003A5EBD"/>
    <w:rsid w:val="003C17A2"/>
    <w:rsid w:val="003D46F9"/>
    <w:rsid w:val="003F37B4"/>
    <w:rsid w:val="003F6D9E"/>
    <w:rsid w:val="00404E03"/>
    <w:rsid w:val="004074D2"/>
    <w:rsid w:val="00415A56"/>
    <w:rsid w:val="00416F50"/>
    <w:rsid w:val="00417641"/>
    <w:rsid w:val="00440C17"/>
    <w:rsid w:val="00440FAC"/>
    <w:rsid w:val="00442803"/>
    <w:rsid w:val="004736B5"/>
    <w:rsid w:val="0047723E"/>
    <w:rsid w:val="004801C3"/>
    <w:rsid w:val="0048208A"/>
    <w:rsid w:val="00483A50"/>
    <w:rsid w:val="0048522A"/>
    <w:rsid w:val="00487DE2"/>
    <w:rsid w:val="00496F19"/>
    <w:rsid w:val="004A1EB0"/>
    <w:rsid w:val="004A3A9F"/>
    <w:rsid w:val="004B5B4B"/>
    <w:rsid w:val="004E35D7"/>
    <w:rsid w:val="004E50AF"/>
    <w:rsid w:val="004F5C81"/>
    <w:rsid w:val="00502289"/>
    <w:rsid w:val="00520DAB"/>
    <w:rsid w:val="00526AA4"/>
    <w:rsid w:val="005306B0"/>
    <w:rsid w:val="00537868"/>
    <w:rsid w:val="005512B2"/>
    <w:rsid w:val="0055274A"/>
    <w:rsid w:val="00565E80"/>
    <w:rsid w:val="00577583"/>
    <w:rsid w:val="0058749F"/>
    <w:rsid w:val="0059767D"/>
    <w:rsid w:val="005E2F34"/>
    <w:rsid w:val="005E7F57"/>
    <w:rsid w:val="005F4B75"/>
    <w:rsid w:val="006028D3"/>
    <w:rsid w:val="00627064"/>
    <w:rsid w:val="00627552"/>
    <w:rsid w:val="006452BD"/>
    <w:rsid w:val="00646701"/>
    <w:rsid w:val="006737E0"/>
    <w:rsid w:val="006A692E"/>
    <w:rsid w:val="006B5558"/>
    <w:rsid w:val="006B6647"/>
    <w:rsid w:val="006B7320"/>
    <w:rsid w:val="006C47E4"/>
    <w:rsid w:val="006D3DF4"/>
    <w:rsid w:val="006F23C7"/>
    <w:rsid w:val="006F5361"/>
    <w:rsid w:val="00705F79"/>
    <w:rsid w:val="007158E8"/>
    <w:rsid w:val="007234E4"/>
    <w:rsid w:val="00747197"/>
    <w:rsid w:val="007545D4"/>
    <w:rsid w:val="00764325"/>
    <w:rsid w:val="00764E1B"/>
    <w:rsid w:val="007752DC"/>
    <w:rsid w:val="00786D20"/>
    <w:rsid w:val="007A3CF1"/>
    <w:rsid w:val="007B0E75"/>
    <w:rsid w:val="007B4624"/>
    <w:rsid w:val="007E0423"/>
    <w:rsid w:val="0080298F"/>
    <w:rsid w:val="00802C67"/>
    <w:rsid w:val="00807D30"/>
    <w:rsid w:val="00827882"/>
    <w:rsid w:val="00833626"/>
    <w:rsid w:val="00847530"/>
    <w:rsid w:val="008506FA"/>
    <w:rsid w:val="00854BF6"/>
    <w:rsid w:val="00856474"/>
    <w:rsid w:val="00865A2F"/>
    <w:rsid w:val="008821C1"/>
    <w:rsid w:val="008A289F"/>
    <w:rsid w:val="008A7068"/>
    <w:rsid w:val="008B3DFC"/>
    <w:rsid w:val="008C494A"/>
    <w:rsid w:val="008C6394"/>
    <w:rsid w:val="008D7570"/>
    <w:rsid w:val="008E44DF"/>
    <w:rsid w:val="008F577A"/>
    <w:rsid w:val="00900551"/>
    <w:rsid w:val="009329F4"/>
    <w:rsid w:val="00932DD8"/>
    <w:rsid w:val="00953B6F"/>
    <w:rsid w:val="00957DDC"/>
    <w:rsid w:val="0097397F"/>
    <w:rsid w:val="00975ECE"/>
    <w:rsid w:val="00984958"/>
    <w:rsid w:val="0099704A"/>
    <w:rsid w:val="009973CD"/>
    <w:rsid w:val="009B0A41"/>
    <w:rsid w:val="009F1219"/>
    <w:rsid w:val="009F1FA2"/>
    <w:rsid w:val="00A05822"/>
    <w:rsid w:val="00A17BEB"/>
    <w:rsid w:val="00A21673"/>
    <w:rsid w:val="00A37E59"/>
    <w:rsid w:val="00A41A62"/>
    <w:rsid w:val="00A513A9"/>
    <w:rsid w:val="00A66932"/>
    <w:rsid w:val="00A755CF"/>
    <w:rsid w:val="00A8571E"/>
    <w:rsid w:val="00A964D1"/>
    <w:rsid w:val="00AA25F4"/>
    <w:rsid w:val="00AA7975"/>
    <w:rsid w:val="00AB5449"/>
    <w:rsid w:val="00AD51F4"/>
    <w:rsid w:val="00AD52C6"/>
    <w:rsid w:val="00AE7FC6"/>
    <w:rsid w:val="00B036B3"/>
    <w:rsid w:val="00B03FD8"/>
    <w:rsid w:val="00B04491"/>
    <w:rsid w:val="00B121E3"/>
    <w:rsid w:val="00B40948"/>
    <w:rsid w:val="00B40EC4"/>
    <w:rsid w:val="00B41434"/>
    <w:rsid w:val="00B452AC"/>
    <w:rsid w:val="00B4686D"/>
    <w:rsid w:val="00B513EF"/>
    <w:rsid w:val="00B54944"/>
    <w:rsid w:val="00B81B7F"/>
    <w:rsid w:val="00B9535D"/>
    <w:rsid w:val="00B97CEC"/>
    <w:rsid w:val="00BC671C"/>
    <w:rsid w:val="00BD0A8A"/>
    <w:rsid w:val="00BE5349"/>
    <w:rsid w:val="00BE6BDF"/>
    <w:rsid w:val="00BF7D85"/>
    <w:rsid w:val="00C0114D"/>
    <w:rsid w:val="00C02853"/>
    <w:rsid w:val="00C03273"/>
    <w:rsid w:val="00C0604A"/>
    <w:rsid w:val="00C24328"/>
    <w:rsid w:val="00C454B6"/>
    <w:rsid w:val="00C505FB"/>
    <w:rsid w:val="00C73190"/>
    <w:rsid w:val="00C81FEB"/>
    <w:rsid w:val="00CA07B4"/>
    <w:rsid w:val="00CA0909"/>
    <w:rsid w:val="00CA6C77"/>
    <w:rsid w:val="00CC37BB"/>
    <w:rsid w:val="00CD4B61"/>
    <w:rsid w:val="00CE126B"/>
    <w:rsid w:val="00D35107"/>
    <w:rsid w:val="00D37263"/>
    <w:rsid w:val="00D65704"/>
    <w:rsid w:val="00D779DE"/>
    <w:rsid w:val="00D854EC"/>
    <w:rsid w:val="00D951DF"/>
    <w:rsid w:val="00D97FAB"/>
    <w:rsid w:val="00DB0D51"/>
    <w:rsid w:val="00DD1560"/>
    <w:rsid w:val="00DE732B"/>
    <w:rsid w:val="00DF0019"/>
    <w:rsid w:val="00DF075E"/>
    <w:rsid w:val="00DF5F81"/>
    <w:rsid w:val="00E05A8D"/>
    <w:rsid w:val="00E16AA8"/>
    <w:rsid w:val="00E206F3"/>
    <w:rsid w:val="00E36349"/>
    <w:rsid w:val="00E425CA"/>
    <w:rsid w:val="00E53D12"/>
    <w:rsid w:val="00E72D07"/>
    <w:rsid w:val="00E76369"/>
    <w:rsid w:val="00E83245"/>
    <w:rsid w:val="00E839F6"/>
    <w:rsid w:val="00E8685A"/>
    <w:rsid w:val="00E90D3E"/>
    <w:rsid w:val="00E92E27"/>
    <w:rsid w:val="00EA01E6"/>
    <w:rsid w:val="00EB4265"/>
    <w:rsid w:val="00EC3578"/>
    <w:rsid w:val="00ED3755"/>
    <w:rsid w:val="00EE548F"/>
    <w:rsid w:val="00EF00D5"/>
    <w:rsid w:val="00F0315F"/>
    <w:rsid w:val="00F14C9E"/>
    <w:rsid w:val="00F174E0"/>
    <w:rsid w:val="00F215BC"/>
    <w:rsid w:val="00F21D38"/>
    <w:rsid w:val="00F36070"/>
    <w:rsid w:val="00F4011A"/>
    <w:rsid w:val="00F518F3"/>
    <w:rsid w:val="00F56624"/>
    <w:rsid w:val="00F85C79"/>
    <w:rsid w:val="00F940D2"/>
    <w:rsid w:val="00FA05A2"/>
    <w:rsid w:val="00FA0C75"/>
    <w:rsid w:val="00FA2471"/>
    <w:rsid w:val="00FB26CD"/>
    <w:rsid w:val="00FB51DC"/>
    <w:rsid w:val="00FC4356"/>
    <w:rsid w:val="00FC4CE1"/>
    <w:rsid w:val="00FF5439"/>
    <w:rsid w:val="00FF6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34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rsid w:val="00124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99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uiPriority w:val="99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5"/>
      </w:numPr>
    </w:pPr>
  </w:style>
  <w:style w:type="numbering" w:customStyle="1" w:styleId="2">
    <w:name w:val="Стиль2"/>
    <w:uiPriority w:val="99"/>
    <w:rsid w:val="00F215BC"/>
    <w:pPr>
      <w:numPr>
        <w:numId w:val="6"/>
      </w:numPr>
    </w:pPr>
  </w:style>
  <w:style w:type="numbering" w:customStyle="1" w:styleId="3">
    <w:name w:val="Стиль3"/>
    <w:uiPriority w:val="99"/>
    <w:rsid w:val="00F215BC"/>
    <w:pPr>
      <w:numPr>
        <w:numId w:val="7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16">
    <w:name w:val="Заголовок1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3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4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5">
    <w:name w:val="Основной стиль документа Знак"/>
    <w:basedOn w:val="a0"/>
    <w:link w:val="aff6"/>
    <w:locked/>
    <w:rsid w:val="008821C1"/>
    <w:rPr>
      <w:rFonts w:ascii="Times New Roman" w:hAnsi="Times New Roman" w:cs="Times New Roman"/>
      <w:sz w:val="24"/>
      <w:szCs w:val="24"/>
    </w:rPr>
  </w:style>
  <w:style w:type="paragraph" w:customStyle="1" w:styleId="aff6">
    <w:name w:val="Основной стиль документа"/>
    <w:basedOn w:val="a"/>
    <w:link w:val="aff5"/>
    <w:qFormat/>
    <w:rsid w:val="008821C1"/>
    <w:pPr>
      <w:spacing w:after="0" w:line="36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046BB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1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2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2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202D7B0-3C6C-4A26-8D90-1EAC2DED5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27</Pages>
  <Words>6220</Words>
  <Characters>35460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41597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makarenko</dc:creator>
  <cp:lastModifiedBy>starova</cp:lastModifiedBy>
  <cp:revision>5</cp:revision>
  <cp:lastPrinted>2020-03-23T09:19:00Z</cp:lastPrinted>
  <dcterms:created xsi:type="dcterms:W3CDTF">2020-03-23T09:20:00Z</dcterms:created>
  <dcterms:modified xsi:type="dcterms:W3CDTF">2022-03-05T08:00:00Z</dcterms:modified>
</cp:coreProperties>
</file>